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3C8" w:rsidRDefault="000C03C8" w:rsidP="009E0444">
      <w:pPr>
        <w:tabs>
          <w:tab w:val="left" w:pos="4113"/>
        </w:tabs>
        <w:spacing w:after="200" w:line="240" w:lineRule="auto"/>
        <w:jc w:val="center"/>
        <w:rPr>
          <w:rFonts w:ascii="Times New Roman" w:eastAsia="Times New Roman" w:hAnsi="Times New Roman"/>
          <w:b/>
          <w:sz w:val="28"/>
          <w:szCs w:val="28"/>
          <w:lang w:val="tt-RU" w:eastAsia="ru-RU"/>
        </w:rPr>
      </w:pPr>
      <w:r w:rsidRPr="009E0444">
        <w:rPr>
          <w:rFonts w:ascii="Times New Roman" w:eastAsia="Times New Roman" w:hAnsi="Times New Roman"/>
          <w:sz w:val="28"/>
          <w:szCs w:val="28"/>
          <w:lang w:val="tt-RU" w:eastAsia="ru-RU"/>
        </w:rPr>
        <w:t>У</w:t>
      </w:r>
      <w:r w:rsidRPr="009E0444">
        <w:rPr>
          <w:rFonts w:ascii="Times New Roman" w:eastAsia="Times New Roman" w:hAnsi="Times New Roman"/>
          <w:b/>
          <w:sz w:val="28"/>
          <w:szCs w:val="28"/>
          <w:lang w:val="tt-RU" w:eastAsia="ru-RU"/>
        </w:rPr>
        <w:t>кучыларының белем дәрәҗәсенә таләпләр</w:t>
      </w:r>
    </w:p>
    <w:p w:rsidR="000C03C8" w:rsidRPr="00FF026B" w:rsidRDefault="000C03C8" w:rsidP="000C03C8">
      <w:pPr>
        <w:spacing w:after="0" w:line="240" w:lineRule="auto"/>
        <w:rPr>
          <w:rFonts w:ascii="Times New Roman" w:eastAsia="Times New Roman" w:hAnsi="Times New Roman"/>
          <w:sz w:val="24"/>
          <w:szCs w:val="24"/>
          <w:lang w:val="tt-RU" w:eastAsia="ru-RU"/>
        </w:rPr>
      </w:pPr>
      <w:r w:rsidRPr="00FF026B">
        <w:rPr>
          <w:rFonts w:ascii="Times New Roman" w:eastAsia="Times New Roman" w:hAnsi="Times New Roman"/>
          <w:sz w:val="24"/>
          <w:szCs w:val="24"/>
          <w:lang w:val="tt-RU" w:eastAsia="ru-RU"/>
        </w:rPr>
        <w:t>1. Әдәби-тарихи процессның төп закончалыкларын, этапларын, чор әдәбиятына зур өлеш керткән әдипләр иҗатын белү.</w:t>
      </w:r>
    </w:p>
    <w:p w:rsidR="000C03C8" w:rsidRPr="00FF026B" w:rsidRDefault="000C03C8" w:rsidP="000C03C8">
      <w:pPr>
        <w:spacing w:after="0" w:line="240" w:lineRule="auto"/>
        <w:rPr>
          <w:rFonts w:ascii="Times New Roman" w:eastAsia="Times New Roman" w:hAnsi="Times New Roman"/>
          <w:sz w:val="24"/>
          <w:szCs w:val="24"/>
          <w:lang w:val="tt-RU" w:eastAsia="ru-RU"/>
        </w:rPr>
      </w:pPr>
      <w:r w:rsidRPr="00FF026B">
        <w:rPr>
          <w:rFonts w:ascii="Times New Roman" w:eastAsia="Times New Roman" w:hAnsi="Times New Roman"/>
          <w:sz w:val="24"/>
          <w:szCs w:val="24"/>
          <w:lang w:val="tt-RU" w:eastAsia="ru-RU"/>
        </w:rPr>
        <w:t>2. Мәктәп курсында өйрәнелгән әсәрләрне чорларның үсеш тәртибендә өзлексез барыш итеп күзаллау.</w:t>
      </w:r>
    </w:p>
    <w:p w:rsidR="000C03C8" w:rsidRPr="00FF026B" w:rsidRDefault="000C03C8" w:rsidP="000C03C8">
      <w:pPr>
        <w:spacing w:after="0" w:line="240" w:lineRule="auto"/>
        <w:rPr>
          <w:rFonts w:ascii="Times New Roman" w:eastAsia="Times New Roman" w:hAnsi="Times New Roman"/>
          <w:sz w:val="24"/>
          <w:szCs w:val="24"/>
          <w:lang w:val="tt-RU" w:eastAsia="ru-RU"/>
        </w:rPr>
      </w:pPr>
      <w:r w:rsidRPr="00FF026B">
        <w:rPr>
          <w:rFonts w:ascii="Times New Roman" w:eastAsia="Times New Roman" w:hAnsi="Times New Roman"/>
          <w:sz w:val="24"/>
          <w:szCs w:val="24"/>
          <w:lang w:val="tt-RU" w:eastAsia="ru-RU"/>
        </w:rPr>
        <w:t>3. Әдәбият тарихы һәм теориясе буенча белемнәргә (тема, проблема, идея, пафос, образлар системасы, сюжет-композиция, телнең сәнгати сурәтләү чаралары, әдәби деталь) нигезләнеп, әдәби әсәрне анализлау һәм шәрехләү.</w:t>
      </w:r>
    </w:p>
    <w:p w:rsidR="000C03C8" w:rsidRPr="00FF026B" w:rsidRDefault="000C03C8" w:rsidP="000C03C8">
      <w:pPr>
        <w:spacing w:after="0" w:line="240" w:lineRule="auto"/>
        <w:rPr>
          <w:rFonts w:ascii="Times New Roman" w:eastAsia="Times New Roman" w:hAnsi="Times New Roman"/>
          <w:sz w:val="24"/>
          <w:szCs w:val="24"/>
          <w:lang w:val="tt-RU" w:eastAsia="ru-RU"/>
        </w:rPr>
      </w:pPr>
      <w:r w:rsidRPr="00FF026B">
        <w:rPr>
          <w:rFonts w:ascii="Times New Roman" w:eastAsia="Times New Roman" w:hAnsi="Times New Roman"/>
          <w:sz w:val="24"/>
          <w:szCs w:val="24"/>
          <w:lang w:val="tt-RU" w:eastAsia="ru-RU"/>
        </w:rPr>
        <w:t>4. Әсәрне чорга хас әдәби юнәлеш белән бәйлелектә тикшерә һәм аңлата белү.</w:t>
      </w:r>
    </w:p>
    <w:p w:rsidR="000C03C8" w:rsidRPr="00FF026B" w:rsidRDefault="000C03C8" w:rsidP="000C03C8">
      <w:pPr>
        <w:spacing w:after="0" w:line="240" w:lineRule="auto"/>
        <w:rPr>
          <w:rFonts w:ascii="Times New Roman" w:eastAsia="Times New Roman" w:hAnsi="Times New Roman"/>
          <w:sz w:val="24"/>
          <w:szCs w:val="24"/>
          <w:lang w:val="tt-RU" w:eastAsia="ru-RU"/>
        </w:rPr>
      </w:pPr>
      <w:r w:rsidRPr="00FF026B">
        <w:rPr>
          <w:rFonts w:ascii="Times New Roman" w:eastAsia="Times New Roman" w:hAnsi="Times New Roman"/>
          <w:sz w:val="24"/>
          <w:szCs w:val="24"/>
          <w:lang w:val="tt-RU" w:eastAsia="ru-RU"/>
        </w:rPr>
        <w:t>5. Классик әдипләребезнең тормыш һәм иҗат юлларының төп фактларын белү.</w:t>
      </w:r>
    </w:p>
    <w:p w:rsidR="000C03C8" w:rsidRPr="00FF026B" w:rsidRDefault="000C03C8" w:rsidP="000C03C8">
      <w:pPr>
        <w:spacing w:after="0" w:line="240" w:lineRule="auto"/>
        <w:rPr>
          <w:rFonts w:ascii="Times New Roman" w:eastAsia="Times New Roman" w:hAnsi="Times New Roman"/>
          <w:sz w:val="24"/>
          <w:szCs w:val="24"/>
          <w:lang w:val="tt-RU" w:eastAsia="ru-RU"/>
        </w:rPr>
      </w:pPr>
      <w:r w:rsidRPr="00FF026B">
        <w:rPr>
          <w:rFonts w:ascii="Times New Roman" w:eastAsia="Times New Roman" w:hAnsi="Times New Roman"/>
          <w:sz w:val="24"/>
          <w:szCs w:val="24"/>
          <w:lang w:val="tt-RU" w:eastAsia="ru-RU"/>
        </w:rPr>
        <w:t>6. Әдәбият теориясенә караган иң әһәмиятле төшенчәләрне, аларның билгеләмәләрен белү (әдәби процесс, иҗат методы, сәнгатьчә алымнар-чаралар, анализ төрләре, язучының стиле, әдәбият һәм чор, шәхес һәм җәмгыять бәйләнешләре).</w:t>
      </w:r>
    </w:p>
    <w:p w:rsidR="000C03C8" w:rsidRPr="00FF026B" w:rsidRDefault="000C03C8" w:rsidP="000C03C8">
      <w:pPr>
        <w:spacing w:after="0" w:line="240" w:lineRule="auto"/>
        <w:rPr>
          <w:rFonts w:ascii="Times New Roman" w:eastAsia="Times New Roman" w:hAnsi="Times New Roman"/>
          <w:sz w:val="24"/>
          <w:szCs w:val="24"/>
          <w:lang w:val="tt-RU" w:eastAsia="ru-RU"/>
        </w:rPr>
      </w:pPr>
      <w:r w:rsidRPr="00FF026B">
        <w:rPr>
          <w:rFonts w:ascii="Times New Roman" w:eastAsia="Times New Roman" w:hAnsi="Times New Roman"/>
          <w:sz w:val="24"/>
          <w:szCs w:val="24"/>
          <w:lang w:val="tt-RU" w:eastAsia="ru-RU"/>
        </w:rPr>
        <w:t>7. Татар әдәбиятында традицияләр һәм яңару процессы, жанрлар үсеше турында гомуми күзаллау булу.</w:t>
      </w:r>
    </w:p>
    <w:p w:rsidR="000C03C8" w:rsidRPr="00FF026B" w:rsidRDefault="000C03C8" w:rsidP="000C03C8">
      <w:pPr>
        <w:spacing w:after="200" w:line="240" w:lineRule="auto"/>
        <w:jc w:val="center"/>
        <w:rPr>
          <w:rFonts w:ascii="Times New Roman" w:eastAsia="Times New Roman" w:hAnsi="Times New Roman"/>
          <w:sz w:val="24"/>
          <w:szCs w:val="24"/>
          <w:lang w:val="tt-RU" w:eastAsia="ru-RU"/>
        </w:rPr>
      </w:pPr>
    </w:p>
    <w:p w:rsidR="000C03C8" w:rsidRPr="009E0444" w:rsidRDefault="000C03C8" w:rsidP="009E0444">
      <w:pPr>
        <w:spacing w:after="200" w:line="240" w:lineRule="auto"/>
        <w:jc w:val="center"/>
        <w:rPr>
          <w:rFonts w:ascii="Times New Roman" w:eastAsia="Times New Roman" w:hAnsi="Times New Roman"/>
          <w:b/>
          <w:sz w:val="28"/>
          <w:szCs w:val="28"/>
          <w:lang w:val="tt-RU" w:eastAsia="ru-RU"/>
        </w:rPr>
      </w:pPr>
      <w:r w:rsidRPr="009E0444">
        <w:rPr>
          <w:rFonts w:ascii="Times New Roman" w:eastAsia="Times New Roman" w:hAnsi="Times New Roman"/>
          <w:b/>
          <w:sz w:val="28"/>
          <w:szCs w:val="28"/>
          <w:lang w:val="tt-RU" w:eastAsia="ru-RU"/>
        </w:rPr>
        <w:t>Формалаштырылырга тиешле күнекмәләр</w:t>
      </w:r>
    </w:p>
    <w:p w:rsidR="000C03C8" w:rsidRPr="00FF026B" w:rsidRDefault="000C03C8" w:rsidP="000C03C8">
      <w:pPr>
        <w:spacing w:after="0" w:line="240" w:lineRule="auto"/>
        <w:rPr>
          <w:rFonts w:ascii="Times New Roman" w:eastAsia="Times New Roman" w:hAnsi="Times New Roman"/>
          <w:sz w:val="24"/>
          <w:szCs w:val="24"/>
          <w:lang w:val="tt-RU" w:eastAsia="ru-RU"/>
        </w:rPr>
      </w:pPr>
      <w:r w:rsidRPr="00FF026B">
        <w:rPr>
          <w:rFonts w:ascii="Times New Roman" w:eastAsia="Times New Roman" w:hAnsi="Times New Roman"/>
          <w:sz w:val="24"/>
          <w:szCs w:val="24"/>
          <w:lang w:val="tt-RU" w:eastAsia="ru-RU"/>
        </w:rPr>
        <w:t>1.</w:t>
      </w:r>
      <w:r w:rsidRPr="00FF026B">
        <w:rPr>
          <w:rFonts w:ascii="Times New Roman" w:eastAsia="Times New Roman" w:hAnsi="Times New Roman"/>
          <w:b/>
          <w:sz w:val="24"/>
          <w:szCs w:val="24"/>
          <w:lang w:val="tt-RU" w:eastAsia="ru-RU"/>
        </w:rPr>
        <w:t xml:space="preserve"> </w:t>
      </w:r>
      <w:r w:rsidRPr="00FF026B">
        <w:rPr>
          <w:rFonts w:ascii="Times New Roman" w:eastAsia="Times New Roman" w:hAnsi="Times New Roman"/>
          <w:sz w:val="24"/>
          <w:szCs w:val="24"/>
          <w:lang w:val="tt-RU" w:eastAsia="ru-RU"/>
        </w:rPr>
        <w:t>Әдәби әсәрне иҗтимагый һәм мәдәни тормыш күренешләре белән бәйлелектә аңлау.</w:t>
      </w:r>
    </w:p>
    <w:p w:rsidR="000C03C8" w:rsidRPr="00FF026B" w:rsidRDefault="000C03C8" w:rsidP="000C03C8">
      <w:pPr>
        <w:spacing w:after="0" w:line="240" w:lineRule="auto"/>
        <w:rPr>
          <w:rFonts w:ascii="Times New Roman" w:eastAsia="Times New Roman" w:hAnsi="Times New Roman"/>
          <w:sz w:val="24"/>
          <w:szCs w:val="24"/>
          <w:lang w:val="tt-RU" w:eastAsia="ru-RU"/>
        </w:rPr>
      </w:pPr>
      <w:r w:rsidRPr="00FF026B">
        <w:rPr>
          <w:rFonts w:ascii="Times New Roman" w:eastAsia="Times New Roman" w:hAnsi="Times New Roman"/>
          <w:sz w:val="24"/>
          <w:szCs w:val="24"/>
          <w:lang w:val="tt-RU" w:eastAsia="ru-RU"/>
        </w:rPr>
        <w:t>2.Өйрәнелгән әсәрләр буенча яки бирелгән тема буенча сочинение яза белү.</w:t>
      </w:r>
    </w:p>
    <w:p w:rsidR="000C03C8" w:rsidRPr="00FF026B" w:rsidRDefault="000C03C8" w:rsidP="000C03C8">
      <w:pPr>
        <w:spacing w:after="0" w:line="240" w:lineRule="auto"/>
        <w:rPr>
          <w:rFonts w:ascii="Times New Roman" w:eastAsia="Times New Roman" w:hAnsi="Times New Roman"/>
          <w:sz w:val="24"/>
          <w:szCs w:val="24"/>
          <w:lang w:val="tt-RU" w:eastAsia="ru-RU"/>
        </w:rPr>
      </w:pPr>
      <w:r w:rsidRPr="00FF026B">
        <w:rPr>
          <w:rFonts w:ascii="Times New Roman" w:eastAsia="Times New Roman" w:hAnsi="Times New Roman"/>
          <w:sz w:val="24"/>
          <w:szCs w:val="24"/>
          <w:lang w:val="tt-RU" w:eastAsia="ru-RU"/>
        </w:rPr>
        <w:t>3. Тәкъдим ителгән яки укучы үзе сайлаган әсәрләрне (шигырь, проза) яттан сөйләү.</w:t>
      </w:r>
    </w:p>
    <w:p w:rsidR="000C03C8" w:rsidRPr="00FF026B" w:rsidRDefault="000C03C8" w:rsidP="000C03C8">
      <w:pPr>
        <w:spacing w:after="0" w:line="240" w:lineRule="auto"/>
        <w:rPr>
          <w:rFonts w:ascii="Times New Roman" w:eastAsia="Times New Roman" w:hAnsi="Times New Roman"/>
          <w:sz w:val="24"/>
          <w:szCs w:val="24"/>
          <w:lang w:val="tt-RU" w:eastAsia="ru-RU"/>
        </w:rPr>
      </w:pPr>
      <w:r w:rsidRPr="00FF026B">
        <w:rPr>
          <w:rFonts w:ascii="Times New Roman" w:eastAsia="Times New Roman" w:hAnsi="Times New Roman"/>
          <w:sz w:val="24"/>
          <w:szCs w:val="24"/>
          <w:lang w:val="tt-RU" w:eastAsia="ru-RU"/>
        </w:rPr>
        <w:t>4. Язучыларның иҗатларын, әсәрләрен чагыштырып уртак һәм аермалы якларын аңлата, бәяли белү.</w:t>
      </w:r>
    </w:p>
    <w:p w:rsidR="000C03C8" w:rsidRPr="00FF026B" w:rsidRDefault="000C03C8" w:rsidP="000C03C8">
      <w:pPr>
        <w:spacing w:after="0" w:line="240" w:lineRule="auto"/>
        <w:rPr>
          <w:rFonts w:ascii="Times New Roman" w:eastAsia="Times New Roman" w:hAnsi="Times New Roman"/>
          <w:sz w:val="24"/>
          <w:szCs w:val="24"/>
          <w:lang w:val="tt-RU" w:eastAsia="ru-RU"/>
        </w:rPr>
      </w:pPr>
      <w:r w:rsidRPr="00FF026B">
        <w:rPr>
          <w:rFonts w:ascii="Times New Roman" w:eastAsia="Times New Roman" w:hAnsi="Times New Roman"/>
          <w:sz w:val="24"/>
          <w:szCs w:val="24"/>
          <w:lang w:val="tt-RU" w:eastAsia="ru-RU"/>
        </w:rPr>
        <w:t>5. Татар һәм рус телендәге әсәрләргә телдән һәм язмача фикереңне белдерә, аларга бәя бирә алу.</w:t>
      </w:r>
    </w:p>
    <w:p w:rsidR="000C03C8" w:rsidRPr="00FF026B" w:rsidRDefault="000C03C8" w:rsidP="000C03C8">
      <w:pPr>
        <w:spacing w:after="0" w:line="240" w:lineRule="auto"/>
        <w:rPr>
          <w:rFonts w:ascii="Times New Roman" w:eastAsia="Times New Roman" w:hAnsi="Times New Roman"/>
          <w:sz w:val="24"/>
          <w:szCs w:val="24"/>
          <w:lang w:val="tt-RU" w:eastAsia="ru-RU"/>
        </w:rPr>
      </w:pPr>
      <w:r w:rsidRPr="00FF026B">
        <w:rPr>
          <w:rFonts w:ascii="Times New Roman" w:eastAsia="Times New Roman" w:hAnsi="Times New Roman"/>
          <w:sz w:val="24"/>
          <w:szCs w:val="24"/>
          <w:lang w:val="tt-RU" w:eastAsia="ru-RU"/>
        </w:rPr>
        <w:t>6. Дәреслек белән эшләү, конспектлар төзү, белешмә әдәбияттан (төрле сүзлекләрдән, тәнкыйть материалларыннан, фәнни чыганаклардан һ.б.) файдалану күнекмәләре булу.</w:t>
      </w:r>
    </w:p>
    <w:p w:rsidR="000C03C8" w:rsidRPr="00FF026B" w:rsidRDefault="000C03C8" w:rsidP="000C03C8">
      <w:pPr>
        <w:spacing w:after="200" w:line="276" w:lineRule="auto"/>
        <w:rPr>
          <w:rFonts w:ascii="Times New Roman" w:eastAsia="Times New Roman" w:hAnsi="Times New Roman"/>
          <w:b/>
          <w:sz w:val="24"/>
          <w:szCs w:val="24"/>
          <w:lang w:val="tt-RU" w:eastAsia="ru-RU"/>
        </w:rPr>
      </w:pPr>
    </w:p>
    <w:p w:rsidR="000C03C8" w:rsidRDefault="000C03C8" w:rsidP="003300A4">
      <w:pPr>
        <w:spacing w:after="0" w:line="240" w:lineRule="auto"/>
        <w:contextualSpacing/>
        <w:jc w:val="center"/>
        <w:rPr>
          <w:rFonts w:ascii="Times New Roman" w:hAnsi="Times New Roman"/>
          <w:b/>
          <w:sz w:val="28"/>
          <w:szCs w:val="28"/>
          <w:lang w:val="tt-RU"/>
        </w:rPr>
      </w:pPr>
    </w:p>
    <w:p w:rsidR="00D96656" w:rsidRDefault="00D96656" w:rsidP="003300A4">
      <w:pPr>
        <w:spacing w:after="0" w:line="240" w:lineRule="auto"/>
        <w:contextualSpacing/>
        <w:jc w:val="center"/>
        <w:rPr>
          <w:rFonts w:ascii="Times New Roman" w:hAnsi="Times New Roman"/>
          <w:b/>
          <w:sz w:val="28"/>
          <w:szCs w:val="28"/>
          <w:lang w:val="tt-RU"/>
        </w:rPr>
      </w:pPr>
    </w:p>
    <w:p w:rsidR="00D96656" w:rsidRDefault="00D96656" w:rsidP="003300A4">
      <w:pPr>
        <w:spacing w:after="0" w:line="240" w:lineRule="auto"/>
        <w:contextualSpacing/>
        <w:jc w:val="center"/>
        <w:rPr>
          <w:rFonts w:ascii="Times New Roman" w:hAnsi="Times New Roman"/>
          <w:b/>
          <w:sz w:val="28"/>
          <w:szCs w:val="28"/>
          <w:lang w:val="tt-RU"/>
        </w:rPr>
      </w:pPr>
    </w:p>
    <w:p w:rsidR="00D96656" w:rsidRDefault="00D96656" w:rsidP="003300A4">
      <w:pPr>
        <w:spacing w:after="0" w:line="240" w:lineRule="auto"/>
        <w:contextualSpacing/>
        <w:jc w:val="center"/>
        <w:rPr>
          <w:rFonts w:ascii="Times New Roman" w:hAnsi="Times New Roman"/>
          <w:b/>
          <w:sz w:val="28"/>
          <w:szCs w:val="28"/>
          <w:lang w:val="tt-RU"/>
        </w:rPr>
      </w:pPr>
    </w:p>
    <w:p w:rsidR="00D96656" w:rsidRDefault="00D96656" w:rsidP="003300A4">
      <w:pPr>
        <w:spacing w:after="0" w:line="240" w:lineRule="auto"/>
        <w:contextualSpacing/>
        <w:jc w:val="center"/>
        <w:rPr>
          <w:rFonts w:ascii="Times New Roman" w:hAnsi="Times New Roman"/>
          <w:b/>
          <w:sz w:val="28"/>
          <w:szCs w:val="28"/>
          <w:lang w:val="tt-RU"/>
        </w:rPr>
      </w:pPr>
    </w:p>
    <w:p w:rsidR="00D96656" w:rsidRDefault="00D96656" w:rsidP="003300A4">
      <w:pPr>
        <w:spacing w:after="0" w:line="240" w:lineRule="auto"/>
        <w:contextualSpacing/>
        <w:jc w:val="center"/>
        <w:rPr>
          <w:rFonts w:ascii="Times New Roman" w:hAnsi="Times New Roman"/>
          <w:b/>
          <w:sz w:val="28"/>
          <w:szCs w:val="28"/>
          <w:lang w:val="tt-RU"/>
        </w:rPr>
      </w:pPr>
      <w:bookmarkStart w:id="0" w:name="_GoBack"/>
      <w:bookmarkEnd w:id="0"/>
    </w:p>
    <w:p w:rsidR="000C03C8" w:rsidRDefault="000C03C8" w:rsidP="003300A4">
      <w:pPr>
        <w:spacing w:after="0" w:line="240" w:lineRule="auto"/>
        <w:contextualSpacing/>
        <w:jc w:val="center"/>
        <w:rPr>
          <w:rFonts w:ascii="Times New Roman" w:hAnsi="Times New Roman"/>
          <w:b/>
          <w:sz w:val="28"/>
          <w:szCs w:val="28"/>
          <w:lang w:val="tt-RU"/>
        </w:rPr>
      </w:pPr>
    </w:p>
    <w:p w:rsidR="000C03C8" w:rsidRDefault="000C03C8" w:rsidP="003300A4">
      <w:pPr>
        <w:spacing w:after="0" w:line="240" w:lineRule="auto"/>
        <w:contextualSpacing/>
        <w:jc w:val="center"/>
        <w:rPr>
          <w:rFonts w:ascii="Times New Roman" w:hAnsi="Times New Roman"/>
          <w:b/>
          <w:sz w:val="28"/>
          <w:szCs w:val="28"/>
          <w:lang w:val="tt-RU"/>
        </w:rPr>
      </w:pPr>
    </w:p>
    <w:p w:rsidR="001B3500" w:rsidRDefault="001B3500" w:rsidP="001B3500">
      <w:pPr>
        <w:spacing w:after="0" w:line="240" w:lineRule="auto"/>
        <w:contextualSpacing/>
        <w:rPr>
          <w:rFonts w:ascii="Times New Roman" w:hAnsi="Times New Roman"/>
          <w:b/>
          <w:sz w:val="28"/>
          <w:szCs w:val="28"/>
          <w:lang w:val="tt-RU"/>
        </w:rPr>
      </w:pPr>
    </w:p>
    <w:p w:rsidR="00EA34E8" w:rsidRPr="00EA34E8" w:rsidRDefault="00A54F47" w:rsidP="001B3500">
      <w:pPr>
        <w:spacing w:after="0" w:line="240" w:lineRule="auto"/>
        <w:contextualSpacing/>
        <w:jc w:val="center"/>
        <w:rPr>
          <w:rFonts w:ascii="Times New Roman" w:hAnsi="Times New Roman"/>
          <w:b/>
          <w:sz w:val="28"/>
          <w:szCs w:val="28"/>
          <w:lang w:val="tt-RU"/>
        </w:rPr>
      </w:pPr>
      <w:r>
        <w:rPr>
          <w:rFonts w:ascii="Times New Roman" w:hAnsi="Times New Roman"/>
          <w:b/>
          <w:sz w:val="28"/>
          <w:szCs w:val="28"/>
          <w:lang w:val="tt-RU"/>
        </w:rPr>
        <w:lastRenderedPageBreak/>
        <w:t>Укыту предмет</w:t>
      </w:r>
      <w:r w:rsidR="00EA34E8" w:rsidRPr="00EA34E8">
        <w:rPr>
          <w:rFonts w:ascii="Times New Roman" w:hAnsi="Times New Roman"/>
          <w:b/>
          <w:sz w:val="28"/>
          <w:szCs w:val="28"/>
          <w:lang w:val="tt-RU"/>
        </w:rPr>
        <w:t>ының эчтәлеге</w:t>
      </w:r>
    </w:p>
    <w:p w:rsidR="003300A4" w:rsidRDefault="003300A4" w:rsidP="001B3500">
      <w:pPr>
        <w:spacing w:after="0" w:line="240" w:lineRule="auto"/>
        <w:contextualSpacing/>
        <w:jc w:val="center"/>
        <w:rPr>
          <w:rFonts w:ascii="Times New Roman" w:hAnsi="Times New Roman"/>
          <w:b/>
          <w:sz w:val="28"/>
          <w:szCs w:val="28"/>
          <w:lang w:val="tt-RU"/>
        </w:rPr>
      </w:pPr>
    </w:p>
    <w:p w:rsidR="003300A4" w:rsidRDefault="003300A4" w:rsidP="003300A4">
      <w:pPr>
        <w:spacing w:after="0" w:line="240" w:lineRule="auto"/>
        <w:contextualSpacing/>
        <w:jc w:val="center"/>
        <w:rPr>
          <w:rFonts w:ascii="Times New Roman" w:hAnsi="Times New Roman"/>
          <w:b/>
          <w:sz w:val="28"/>
          <w:szCs w:val="28"/>
          <w:lang w:val="tt-RU"/>
        </w:rPr>
      </w:pPr>
    </w:p>
    <w:tbl>
      <w:tblPr>
        <w:tblStyle w:val="a3"/>
        <w:tblW w:w="13761" w:type="dxa"/>
        <w:tblInd w:w="421" w:type="dxa"/>
        <w:tblLook w:val="04A0" w:firstRow="1" w:lastRow="0" w:firstColumn="1" w:lastColumn="0" w:noHBand="0" w:noVBand="1"/>
      </w:tblPr>
      <w:tblGrid>
        <w:gridCol w:w="4779"/>
        <w:gridCol w:w="7553"/>
        <w:gridCol w:w="1429"/>
      </w:tblGrid>
      <w:tr w:rsidR="003300A4" w:rsidRPr="002D7B62" w:rsidTr="00D27016">
        <w:tc>
          <w:tcPr>
            <w:tcW w:w="4779" w:type="dxa"/>
          </w:tcPr>
          <w:p w:rsidR="003300A4" w:rsidRPr="002D7B62" w:rsidRDefault="003300A4" w:rsidP="00D27016">
            <w:pPr>
              <w:spacing w:line="240" w:lineRule="auto"/>
              <w:rPr>
                <w:rFonts w:ascii="Times New Roman" w:eastAsiaTheme="minorHAnsi" w:hAnsi="Times New Roman"/>
                <w:b/>
                <w:sz w:val="28"/>
                <w:szCs w:val="28"/>
                <w:lang w:val="tt-RU"/>
              </w:rPr>
            </w:pPr>
            <w:r w:rsidRPr="002D7B62">
              <w:rPr>
                <w:rFonts w:ascii="Times New Roman" w:eastAsiaTheme="minorHAnsi" w:hAnsi="Times New Roman"/>
                <w:b/>
                <w:sz w:val="28"/>
                <w:szCs w:val="28"/>
                <w:lang w:val="tt-RU"/>
              </w:rPr>
              <w:t xml:space="preserve">                      </w:t>
            </w:r>
          </w:p>
          <w:p w:rsidR="003300A4" w:rsidRPr="002D7B62" w:rsidRDefault="00EA34E8" w:rsidP="00D27016">
            <w:pPr>
              <w:spacing w:line="240" w:lineRule="auto"/>
              <w:jc w:val="center"/>
              <w:rPr>
                <w:rFonts w:ascii="Times New Roman" w:eastAsiaTheme="minorHAnsi" w:hAnsi="Times New Roman"/>
                <w:b/>
                <w:sz w:val="28"/>
                <w:szCs w:val="28"/>
                <w:lang w:val="tt-RU"/>
              </w:rPr>
            </w:pPr>
            <w:r>
              <w:rPr>
                <w:rFonts w:ascii="Times New Roman" w:eastAsiaTheme="minorHAnsi" w:hAnsi="Times New Roman"/>
                <w:b/>
                <w:sz w:val="28"/>
                <w:szCs w:val="28"/>
                <w:lang w:val="tt-RU"/>
              </w:rPr>
              <w:t>Бүлек исемнәре</w:t>
            </w:r>
          </w:p>
          <w:p w:rsidR="003300A4" w:rsidRPr="002D7B62" w:rsidRDefault="003300A4" w:rsidP="00D27016">
            <w:pPr>
              <w:spacing w:line="240" w:lineRule="auto"/>
              <w:rPr>
                <w:rFonts w:ascii="Times New Roman" w:eastAsiaTheme="minorHAnsi" w:hAnsi="Times New Roman"/>
                <w:b/>
                <w:sz w:val="28"/>
                <w:szCs w:val="28"/>
                <w:lang w:val="tt-RU"/>
              </w:rPr>
            </w:pPr>
          </w:p>
        </w:tc>
        <w:tc>
          <w:tcPr>
            <w:tcW w:w="7553" w:type="dxa"/>
          </w:tcPr>
          <w:p w:rsidR="00EA34E8" w:rsidRDefault="003300A4" w:rsidP="00EA34E8">
            <w:pPr>
              <w:spacing w:line="240" w:lineRule="auto"/>
              <w:rPr>
                <w:rFonts w:ascii="Times New Roman" w:hAnsi="Times New Roman"/>
                <w:b/>
                <w:sz w:val="28"/>
                <w:szCs w:val="28"/>
                <w:lang w:val="tt-RU"/>
              </w:rPr>
            </w:pPr>
            <w:r w:rsidRPr="002D7B62">
              <w:rPr>
                <w:rFonts w:ascii="Times New Roman" w:eastAsiaTheme="minorHAnsi" w:hAnsi="Times New Roman"/>
                <w:b/>
                <w:sz w:val="28"/>
                <w:szCs w:val="28"/>
                <w:lang w:val="tt-RU"/>
              </w:rPr>
              <w:t xml:space="preserve">    </w:t>
            </w:r>
            <w:r w:rsidR="00EA34E8">
              <w:rPr>
                <w:rFonts w:ascii="Times New Roman" w:eastAsiaTheme="minorHAnsi" w:hAnsi="Times New Roman"/>
                <w:b/>
                <w:sz w:val="28"/>
                <w:szCs w:val="28"/>
                <w:lang w:val="tt-RU"/>
              </w:rPr>
              <w:t xml:space="preserve">                </w:t>
            </w:r>
            <w:r w:rsidR="00EA34E8" w:rsidRPr="00D94339">
              <w:rPr>
                <w:rFonts w:ascii="Times New Roman" w:hAnsi="Times New Roman"/>
                <w:b/>
                <w:sz w:val="28"/>
                <w:szCs w:val="28"/>
                <w:lang w:val="tt-RU"/>
              </w:rPr>
              <w:t xml:space="preserve">   </w:t>
            </w:r>
            <w:r w:rsidR="00EA34E8">
              <w:rPr>
                <w:rFonts w:ascii="Times New Roman" w:hAnsi="Times New Roman"/>
                <w:b/>
                <w:sz w:val="28"/>
                <w:szCs w:val="28"/>
                <w:lang w:val="tt-RU"/>
              </w:rPr>
              <w:t xml:space="preserve">               </w:t>
            </w:r>
          </w:p>
          <w:p w:rsidR="003300A4" w:rsidRPr="002D7B62" w:rsidRDefault="00EA34E8" w:rsidP="00EA34E8">
            <w:pPr>
              <w:spacing w:line="240" w:lineRule="auto"/>
              <w:jc w:val="center"/>
              <w:rPr>
                <w:rFonts w:ascii="Times New Roman" w:eastAsiaTheme="minorHAnsi" w:hAnsi="Times New Roman"/>
                <w:b/>
                <w:sz w:val="28"/>
                <w:szCs w:val="28"/>
                <w:lang w:val="tt-RU"/>
              </w:rPr>
            </w:pPr>
            <w:r w:rsidRPr="003805BE">
              <w:rPr>
                <w:rFonts w:ascii="Times New Roman" w:eastAsia="Times New Roman" w:hAnsi="Times New Roman"/>
                <w:b/>
                <w:sz w:val="28"/>
                <w:szCs w:val="28"/>
                <w:lang w:val="tt-RU"/>
              </w:rPr>
              <w:t>Кыскача  эчтәлек (темалар)</w:t>
            </w:r>
          </w:p>
        </w:tc>
        <w:tc>
          <w:tcPr>
            <w:tcW w:w="1429" w:type="dxa"/>
          </w:tcPr>
          <w:p w:rsidR="003300A4" w:rsidRPr="002D7B62" w:rsidRDefault="003300A4" w:rsidP="00D27016">
            <w:pPr>
              <w:spacing w:line="240" w:lineRule="auto"/>
              <w:ind w:left="-104" w:firstLine="104"/>
              <w:rPr>
                <w:rFonts w:ascii="Times New Roman" w:eastAsiaTheme="minorHAnsi" w:hAnsi="Times New Roman"/>
                <w:b/>
                <w:sz w:val="28"/>
                <w:szCs w:val="28"/>
                <w:lang w:val="tt-RU"/>
              </w:rPr>
            </w:pPr>
            <w:r w:rsidRPr="002D7B62">
              <w:rPr>
                <w:rFonts w:asciiTheme="minorHAnsi" w:eastAsiaTheme="minorHAnsi" w:hAnsiTheme="minorHAnsi" w:cstheme="minorBidi"/>
                <w:b/>
                <w:lang w:val="tt-RU"/>
              </w:rPr>
              <w:t xml:space="preserve">      </w:t>
            </w:r>
            <w:r w:rsidRPr="002D7B62">
              <w:rPr>
                <w:rFonts w:ascii="Times New Roman" w:eastAsiaTheme="minorHAnsi" w:hAnsi="Times New Roman"/>
                <w:b/>
                <w:sz w:val="28"/>
                <w:szCs w:val="28"/>
                <w:lang w:val="tt-RU"/>
              </w:rPr>
              <w:t xml:space="preserve">Сәгатьләр саны                                        </w:t>
            </w:r>
          </w:p>
        </w:tc>
      </w:tr>
      <w:tr w:rsidR="003300A4" w:rsidRPr="003300A4" w:rsidTr="00D27016">
        <w:tc>
          <w:tcPr>
            <w:tcW w:w="4779" w:type="dxa"/>
          </w:tcPr>
          <w:p w:rsidR="009E0444" w:rsidRPr="009E0444" w:rsidRDefault="009E0444" w:rsidP="009E0444">
            <w:pPr>
              <w:widowControl w:val="0"/>
              <w:autoSpaceDE w:val="0"/>
              <w:autoSpaceDN w:val="0"/>
              <w:spacing w:line="276" w:lineRule="auto"/>
              <w:rPr>
                <w:rFonts w:ascii="Times New Roman" w:eastAsia="Times New Roman" w:hAnsi="Times New Roman"/>
                <w:b/>
                <w:sz w:val="24"/>
                <w:szCs w:val="24"/>
                <w:lang w:val="tt-RU" w:eastAsia="ru-RU"/>
              </w:rPr>
            </w:pPr>
            <w:r w:rsidRPr="009E0444">
              <w:rPr>
                <w:rFonts w:ascii="Times New Roman" w:eastAsia="Times New Roman" w:hAnsi="Times New Roman"/>
                <w:b/>
                <w:sz w:val="24"/>
                <w:szCs w:val="24"/>
                <w:lang w:val="tt-RU" w:eastAsia="ru-RU"/>
              </w:rPr>
              <w:t>Борынгы татар әдәбияты (5—12 гас.)</w:t>
            </w:r>
          </w:p>
          <w:p w:rsidR="003300A4" w:rsidRPr="009E0444" w:rsidRDefault="009E0444" w:rsidP="009E0444">
            <w:pPr>
              <w:spacing w:line="240" w:lineRule="auto"/>
              <w:rPr>
                <w:rFonts w:ascii="Times New Roman" w:eastAsia="Times New Roman" w:hAnsi="Times New Roman"/>
                <w:b/>
                <w:sz w:val="24"/>
                <w:szCs w:val="24"/>
                <w:lang w:val="tt-RU" w:eastAsia="ru-RU"/>
              </w:rPr>
            </w:pPr>
            <w:r w:rsidRPr="009E0444">
              <w:rPr>
                <w:rFonts w:ascii="Times New Roman" w:eastAsia="Times New Roman" w:hAnsi="Times New Roman"/>
                <w:b/>
                <w:sz w:val="24"/>
                <w:szCs w:val="24"/>
                <w:lang w:val="tt-RU" w:eastAsia="ru-RU"/>
              </w:rPr>
              <w:t>Урта гасыр әдәбияты</w:t>
            </w:r>
          </w:p>
          <w:p w:rsidR="001C3277" w:rsidRPr="009E0444" w:rsidRDefault="001C3277" w:rsidP="00D27016">
            <w:pPr>
              <w:spacing w:line="240" w:lineRule="auto"/>
              <w:rPr>
                <w:rFonts w:ascii="Times New Roman" w:eastAsia="Times New Roman" w:hAnsi="Times New Roman"/>
                <w:b/>
                <w:sz w:val="24"/>
                <w:szCs w:val="24"/>
                <w:lang w:val="tt-RU" w:eastAsia="ru-RU"/>
              </w:rPr>
            </w:pPr>
            <w:r w:rsidRPr="009E0444">
              <w:rPr>
                <w:rFonts w:ascii="Times New Roman" w:hAnsi="Times New Roman"/>
                <w:b/>
                <w:sz w:val="24"/>
                <w:szCs w:val="24"/>
                <w:lang w:val="tt-RU"/>
              </w:rPr>
              <w:t>.</w:t>
            </w:r>
            <w:r w:rsidR="003300A4" w:rsidRPr="009E0444">
              <w:rPr>
                <w:rFonts w:ascii="Times New Roman" w:eastAsia="Times New Roman" w:hAnsi="Times New Roman"/>
                <w:b/>
                <w:sz w:val="24"/>
                <w:szCs w:val="24"/>
                <w:lang w:val="tt-RU" w:eastAsia="ru-RU"/>
              </w:rPr>
              <w:t>.</w:t>
            </w:r>
          </w:p>
          <w:p w:rsidR="001C3277" w:rsidRPr="001C3277" w:rsidRDefault="001C3277" w:rsidP="00D27016">
            <w:pPr>
              <w:spacing w:line="240" w:lineRule="auto"/>
              <w:rPr>
                <w:rFonts w:ascii="Times New Roman" w:eastAsia="Times New Roman" w:hAnsi="Times New Roman"/>
                <w:b/>
                <w:sz w:val="24"/>
                <w:szCs w:val="24"/>
                <w:lang w:val="tt-RU" w:eastAsia="ru-RU"/>
              </w:rPr>
            </w:pPr>
          </w:p>
          <w:p w:rsidR="001C3277" w:rsidRPr="001C3277" w:rsidRDefault="001C3277" w:rsidP="00D27016">
            <w:pPr>
              <w:spacing w:line="240" w:lineRule="auto"/>
              <w:rPr>
                <w:rFonts w:ascii="Times New Roman" w:eastAsia="Times New Roman" w:hAnsi="Times New Roman"/>
                <w:b/>
                <w:sz w:val="24"/>
                <w:szCs w:val="24"/>
                <w:lang w:val="tt-RU" w:eastAsia="ru-RU"/>
              </w:rPr>
            </w:pPr>
          </w:p>
          <w:p w:rsidR="001C3277" w:rsidRPr="001C3277" w:rsidRDefault="001C3277" w:rsidP="00D27016">
            <w:pPr>
              <w:spacing w:line="240" w:lineRule="auto"/>
              <w:rPr>
                <w:rFonts w:ascii="Times New Roman" w:eastAsia="Times New Roman" w:hAnsi="Times New Roman"/>
                <w:b/>
                <w:sz w:val="24"/>
                <w:szCs w:val="24"/>
                <w:lang w:val="tt-RU" w:eastAsia="ru-RU"/>
              </w:rPr>
            </w:pPr>
          </w:p>
          <w:p w:rsidR="001C3277" w:rsidRPr="001C3277" w:rsidRDefault="001C3277" w:rsidP="00D27016">
            <w:pPr>
              <w:spacing w:line="240" w:lineRule="auto"/>
              <w:rPr>
                <w:rFonts w:ascii="Times New Roman" w:eastAsia="Times New Roman" w:hAnsi="Times New Roman"/>
                <w:b/>
                <w:sz w:val="24"/>
                <w:szCs w:val="24"/>
                <w:lang w:val="tt-RU" w:eastAsia="ru-RU"/>
              </w:rPr>
            </w:pPr>
          </w:p>
          <w:p w:rsidR="001C3277" w:rsidRPr="001C3277" w:rsidRDefault="001C3277" w:rsidP="00D27016">
            <w:pPr>
              <w:spacing w:line="240" w:lineRule="auto"/>
              <w:rPr>
                <w:rFonts w:ascii="Times New Roman" w:eastAsia="Times New Roman" w:hAnsi="Times New Roman"/>
                <w:b/>
                <w:sz w:val="24"/>
                <w:szCs w:val="24"/>
                <w:lang w:val="tt-RU" w:eastAsia="ru-RU"/>
              </w:rPr>
            </w:pPr>
          </w:p>
          <w:p w:rsidR="001C3277" w:rsidRPr="001C3277" w:rsidRDefault="001C3277" w:rsidP="00D27016">
            <w:pPr>
              <w:spacing w:line="240" w:lineRule="auto"/>
              <w:rPr>
                <w:rFonts w:ascii="Times New Roman" w:eastAsia="Times New Roman" w:hAnsi="Times New Roman"/>
                <w:b/>
                <w:sz w:val="24"/>
                <w:szCs w:val="24"/>
                <w:lang w:val="tt-RU" w:eastAsia="ru-RU"/>
              </w:rPr>
            </w:pPr>
          </w:p>
          <w:p w:rsidR="001C3277" w:rsidRPr="001C3277" w:rsidRDefault="001C3277" w:rsidP="00D27016">
            <w:pPr>
              <w:spacing w:line="240" w:lineRule="auto"/>
              <w:rPr>
                <w:rFonts w:ascii="Times New Roman" w:eastAsia="Times New Roman" w:hAnsi="Times New Roman"/>
                <w:b/>
                <w:sz w:val="24"/>
                <w:szCs w:val="24"/>
                <w:lang w:val="tt-RU" w:eastAsia="ru-RU"/>
              </w:rPr>
            </w:pPr>
          </w:p>
          <w:p w:rsidR="001C3277" w:rsidRDefault="001C3277" w:rsidP="00D27016">
            <w:pPr>
              <w:spacing w:line="240" w:lineRule="auto"/>
              <w:rPr>
                <w:rFonts w:ascii="Times New Roman" w:eastAsia="Times New Roman" w:hAnsi="Times New Roman"/>
                <w:b/>
                <w:sz w:val="24"/>
                <w:szCs w:val="24"/>
                <w:lang w:val="tt-RU" w:eastAsia="ru-RU"/>
              </w:rPr>
            </w:pPr>
          </w:p>
          <w:p w:rsidR="009F2038" w:rsidRDefault="009F2038" w:rsidP="00D27016">
            <w:pPr>
              <w:spacing w:line="240" w:lineRule="auto"/>
              <w:rPr>
                <w:rFonts w:ascii="Times New Roman" w:eastAsia="Times New Roman" w:hAnsi="Times New Roman"/>
                <w:b/>
                <w:sz w:val="24"/>
                <w:szCs w:val="24"/>
                <w:lang w:val="tt-RU" w:eastAsia="ru-RU"/>
              </w:rPr>
            </w:pPr>
          </w:p>
          <w:p w:rsidR="009F2038" w:rsidRDefault="009F2038" w:rsidP="00D27016">
            <w:pPr>
              <w:spacing w:line="240" w:lineRule="auto"/>
              <w:rPr>
                <w:rFonts w:ascii="Times New Roman" w:eastAsia="Times New Roman" w:hAnsi="Times New Roman"/>
                <w:b/>
                <w:sz w:val="24"/>
                <w:szCs w:val="24"/>
                <w:lang w:val="tt-RU" w:eastAsia="ru-RU"/>
              </w:rPr>
            </w:pPr>
          </w:p>
          <w:p w:rsidR="009F2038" w:rsidRDefault="009F2038" w:rsidP="00D27016">
            <w:pPr>
              <w:spacing w:line="240" w:lineRule="auto"/>
              <w:rPr>
                <w:rFonts w:ascii="Times New Roman" w:eastAsia="Times New Roman" w:hAnsi="Times New Roman"/>
                <w:b/>
                <w:sz w:val="24"/>
                <w:szCs w:val="24"/>
                <w:lang w:val="tt-RU" w:eastAsia="ru-RU"/>
              </w:rPr>
            </w:pPr>
          </w:p>
          <w:p w:rsidR="009F2038" w:rsidRPr="009F2038" w:rsidRDefault="009F2038" w:rsidP="00D27016">
            <w:pPr>
              <w:spacing w:line="240" w:lineRule="auto"/>
              <w:rPr>
                <w:rFonts w:ascii="Times New Roman" w:eastAsia="Times New Roman" w:hAnsi="Times New Roman"/>
                <w:b/>
                <w:sz w:val="24"/>
                <w:szCs w:val="24"/>
                <w:lang w:val="tt-RU" w:eastAsia="ru-RU"/>
              </w:rPr>
            </w:pPr>
            <w:r w:rsidRPr="009F2038">
              <w:rPr>
                <w:rFonts w:ascii="Times New Roman" w:eastAsia="Times New Roman" w:hAnsi="Times New Roman"/>
                <w:b/>
                <w:sz w:val="24"/>
                <w:szCs w:val="24"/>
                <w:lang w:val="tt-RU" w:eastAsia="ru-RU"/>
              </w:rPr>
              <w:t>Яңарыш чоры әдәбияты</w:t>
            </w:r>
          </w:p>
          <w:p w:rsidR="009F2038" w:rsidRDefault="009F2038" w:rsidP="00D27016">
            <w:pPr>
              <w:spacing w:line="240" w:lineRule="auto"/>
              <w:rPr>
                <w:rFonts w:ascii="Times New Roman" w:eastAsia="Times New Roman" w:hAnsi="Times New Roman"/>
                <w:b/>
                <w:sz w:val="24"/>
                <w:szCs w:val="24"/>
                <w:lang w:val="tt-RU" w:eastAsia="ru-RU"/>
              </w:rPr>
            </w:pPr>
          </w:p>
          <w:p w:rsidR="009F2038" w:rsidRDefault="009F2038" w:rsidP="00D27016">
            <w:pPr>
              <w:spacing w:line="240" w:lineRule="auto"/>
              <w:rPr>
                <w:rFonts w:ascii="Times New Roman" w:eastAsia="Times New Roman" w:hAnsi="Times New Roman"/>
                <w:b/>
                <w:sz w:val="24"/>
                <w:szCs w:val="24"/>
                <w:lang w:val="tt-RU" w:eastAsia="ru-RU"/>
              </w:rPr>
            </w:pPr>
          </w:p>
          <w:p w:rsidR="009F2038" w:rsidRDefault="009F2038" w:rsidP="00D27016">
            <w:pPr>
              <w:spacing w:line="240" w:lineRule="auto"/>
              <w:rPr>
                <w:rFonts w:ascii="Times New Roman" w:eastAsia="Times New Roman" w:hAnsi="Times New Roman"/>
                <w:b/>
                <w:sz w:val="24"/>
                <w:szCs w:val="24"/>
                <w:lang w:val="tt-RU" w:eastAsia="ru-RU"/>
              </w:rPr>
            </w:pPr>
          </w:p>
          <w:p w:rsidR="009F2038" w:rsidRPr="001C3277" w:rsidRDefault="009F2038" w:rsidP="00D27016">
            <w:pPr>
              <w:spacing w:line="240" w:lineRule="auto"/>
              <w:rPr>
                <w:rFonts w:ascii="Times New Roman" w:eastAsia="Times New Roman" w:hAnsi="Times New Roman"/>
                <w:b/>
                <w:sz w:val="24"/>
                <w:szCs w:val="24"/>
                <w:lang w:val="tt-RU" w:eastAsia="ru-RU"/>
              </w:rPr>
            </w:pPr>
          </w:p>
          <w:p w:rsidR="00705602" w:rsidRDefault="00705602" w:rsidP="00D27016">
            <w:pPr>
              <w:spacing w:line="240" w:lineRule="auto"/>
              <w:rPr>
                <w:rFonts w:ascii="Times New Roman" w:eastAsia="Times New Roman" w:hAnsi="Times New Roman"/>
                <w:b/>
                <w:sz w:val="24"/>
                <w:szCs w:val="24"/>
                <w:lang w:val="tt-RU" w:eastAsia="ru-RU"/>
              </w:rPr>
            </w:pPr>
          </w:p>
          <w:p w:rsidR="003300A4" w:rsidRPr="00FD76DC" w:rsidRDefault="003300A4" w:rsidP="00D27016">
            <w:pPr>
              <w:spacing w:line="240" w:lineRule="auto"/>
              <w:rPr>
                <w:rFonts w:ascii="Times New Roman" w:eastAsiaTheme="minorHAnsi" w:hAnsi="Times New Roman"/>
                <w:b/>
                <w:sz w:val="24"/>
                <w:szCs w:val="24"/>
                <w:lang w:val="tt-RU"/>
              </w:rPr>
            </w:pPr>
            <w:r w:rsidRPr="003300A4">
              <w:rPr>
                <w:rFonts w:ascii="Times New Roman" w:eastAsia="Times New Roman" w:hAnsi="Times New Roman"/>
                <w:b/>
                <w:sz w:val="24"/>
                <w:szCs w:val="24"/>
                <w:lang w:val="tt-RU" w:eastAsia="ru-RU"/>
              </w:rPr>
              <w:t xml:space="preserve"> </w:t>
            </w:r>
            <w:r w:rsidRPr="003300A4">
              <w:rPr>
                <w:rFonts w:ascii="Times New Roman" w:eastAsia="Times New Roman" w:hAnsi="Times New Roman"/>
                <w:sz w:val="24"/>
                <w:szCs w:val="24"/>
                <w:lang w:val="tt-RU" w:eastAsia="ru-RU"/>
              </w:rPr>
              <w:t xml:space="preserve"> </w:t>
            </w:r>
            <w:r w:rsidR="001C3277" w:rsidRPr="001C3277">
              <w:rPr>
                <w:rFonts w:ascii="Times New Roman" w:eastAsia="Times New Roman" w:hAnsi="Times New Roman"/>
                <w:b/>
                <w:sz w:val="24"/>
                <w:szCs w:val="24"/>
                <w:lang w:val="tt-RU" w:eastAsia="ru-RU"/>
              </w:rPr>
              <w:t>ХХ</w:t>
            </w:r>
            <w:r w:rsidR="00A54F47">
              <w:rPr>
                <w:rFonts w:ascii="Times New Roman" w:eastAsia="Times New Roman" w:hAnsi="Times New Roman"/>
                <w:b/>
                <w:sz w:val="24"/>
                <w:szCs w:val="24"/>
                <w:lang w:val="tt-RU" w:eastAsia="ru-RU"/>
              </w:rPr>
              <w:t xml:space="preserve"> йөз башы мәдәнияте һ</w:t>
            </w:r>
            <w:r w:rsidR="009F2038">
              <w:rPr>
                <w:rFonts w:ascii="Times New Roman" w:eastAsia="Times New Roman" w:hAnsi="Times New Roman"/>
                <w:b/>
                <w:sz w:val="24"/>
                <w:szCs w:val="24"/>
                <w:lang w:val="tt-RU" w:eastAsia="ru-RU"/>
              </w:rPr>
              <w:t>әм әдәбияты</w:t>
            </w:r>
          </w:p>
        </w:tc>
        <w:tc>
          <w:tcPr>
            <w:tcW w:w="7553" w:type="dxa"/>
          </w:tcPr>
          <w:p w:rsidR="009E0444" w:rsidRPr="009E0444" w:rsidRDefault="001C3277" w:rsidP="001C3277">
            <w:pPr>
              <w:spacing w:after="200" w:line="240" w:lineRule="auto"/>
              <w:rPr>
                <w:rFonts w:ascii="Times New Roman" w:eastAsia="Times New Roman" w:hAnsi="Times New Roman"/>
                <w:sz w:val="24"/>
                <w:szCs w:val="24"/>
                <w:lang w:val="tt-RU" w:eastAsia="ru-RU"/>
              </w:rPr>
            </w:pPr>
            <w:r w:rsidRPr="009E0444">
              <w:rPr>
                <w:rFonts w:ascii="Times New Roman" w:eastAsia="Times New Roman" w:hAnsi="Times New Roman"/>
                <w:b/>
                <w:sz w:val="24"/>
                <w:szCs w:val="24"/>
                <w:lang w:val="tt-RU" w:eastAsia="ru-RU"/>
              </w:rPr>
              <w:t>Гомумтөрки әдәбият</w:t>
            </w:r>
            <w:r w:rsidR="009E0444">
              <w:rPr>
                <w:rFonts w:ascii="Times New Roman" w:eastAsia="Times New Roman" w:hAnsi="Times New Roman"/>
                <w:sz w:val="24"/>
                <w:szCs w:val="24"/>
                <w:lang w:val="tt-RU" w:eastAsia="ru-RU"/>
              </w:rPr>
              <w:t xml:space="preserve"> .</w:t>
            </w:r>
            <w:r w:rsidRPr="009E0444">
              <w:rPr>
                <w:rFonts w:ascii="Times New Roman" w:eastAsia="Times New Roman" w:hAnsi="Times New Roman"/>
                <w:sz w:val="24"/>
                <w:szCs w:val="24"/>
                <w:lang w:val="tt-RU" w:eastAsia="ru-RU"/>
              </w:rPr>
              <w:t>(0рхон-Енисей ташьязмалары),</w:t>
            </w:r>
          </w:p>
          <w:p w:rsidR="009E0444" w:rsidRDefault="001C3277" w:rsidP="001C3277">
            <w:pPr>
              <w:spacing w:after="200" w:line="240" w:lineRule="auto"/>
              <w:rPr>
                <w:rFonts w:ascii="Times New Roman" w:eastAsia="Times New Roman" w:hAnsi="Times New Roman"/>
                <w:sz w:val="24"/>
                <w:szCs w:val="24"/>
                <w:lang w:val="tt-RU" w:eastAsia="ru-RU"/>
              </w:rPr>
            </w:pPr>
            <w:r w:rsidRPr="009E0444">
              <w:rPr>
                <w:rFonts w:ascii="Times New Roman" w:eastAsia="Times New Roman" w:hAnsi="Times New Roman"/>
                <w:sz w:val="24"/>
                <w:szCs w:val="24"/>
                <w:lang w:val="tt-RU" w:eastAsia="ru-RU"/>
              </w:rPr>
              <w:t xml:space="preserve"> </w:t>
            </w:r>
            <w:r w:rsidRPr="009E0444">
              <w:rPr>
                <w:rFonts w:ascii="Times New Roman" w:eastAsia="Times New Roman" w:hAnsi="Times New Roman"/>
                <w:b/>
                <w:sz w:val="24"/>
                <w:szCs w:val="24"/>
                <w:lang w:val="tt-RU" w:eastAsia="ru-RU"/>
              </w:rPr>
              <w:t>Болгар чоры мәдәнияте</w:t>
            </w:r>
            <w:r w:rsidRPr="009E0444">
              <w:rPr>
                <w:rFonts w:ascii="Times New Roman" w:eastAsia="Times New Roman" w:hAnsi="Times New Roman"/>
                <w:sz w:val="24"/>
                <w:szCs w:val="24"/>
                <w:lang w:val="tt-RU" w:eastAsia="ru-RU"/>
              </w:rPr>
              <w:t xml:space="preserve"> </w:t>
            </w:r>
            <w:r w:rsidR="009E0444">
              <w:rPr>
                <w:rFonts w:ascii="Times New Roman" w:eastAsia="Times New Roman" w:hAnsi="Times New Roman"/>
                <w:sz w:val="24"/>
                <w:szCs w:val="24"/>
                <w:lang w:val="tt-RU" w:eastAsia="ru-RU"/>
              </w:rPr>
              <w:t>.</w:t>
            </w:r>
            <w:r w:rsidR="009E0444" w:rsidRPr="009E0444">
              <w:rPr>
                <w:rFonts w:ascii="Times New Roman" w:eastAsia="Times New Roman" w:hAnsi="Times New Roman"/>
                <w:sz w:val="24"/>
                <w:szCs w:val="24"/>
                <w:lang w:val="tt-RU" w:eastAsia="ru-RU"/>
              </w:rPr>
              <w:t>“К.Гали”Кыйссаи Йосыф “поэмасы</w:t>
            </w:r>
          </w:p>
          <w:p w:rsidR="009E0444" w:rsidRPr="009E0444" w:rsidRDefault="001C3277" w:rsidP="001C3277">
            <w:pPr>
              <w:spacing w:after="200" w:line="240" w:lineRule="auto"/>
              <w:rPr>
                <w:rFonts w:ascii="Times New Roman" w:eastAsia="Times New Roman" w:hAnsi="Times New Roman"/>
                <w:sz w:val="24"/>
                <w:szCs w:val="24"/>
                <w:lang w:val="tt-RU" w:eastAsia="ru-RU"/>
              </w:rPr>
            </w:pPr>
            <w:r w:rsidRPr="009E0444">
              <w:rPr>
                <w:rFonts w:ascii="Times New Roman" w:eastAsia="Times New Roman" w:hAnsi="Times New Roman"/>
                <w:b/>
                <w:sz w:val="24"/>
                <w:szCs w:val="24"/>
                <w:lang w:val="tt-RU" w:eastAsia="ru-RU"/>
              </w:rPr>
              <w:t>Алтын Урда чоры мәдәнияте</w:t>
            </w:r>
            <w:r w:rsidRPr="009E0444">
              <w:rPr>
                <w:rFonts w:ascii="Times New Roman" w:eastAsia="Times New Roman" w:hAnsi="Times New Roman"/>
                <w:sz w:val="24"/>
                <w:szCs w:val="24"/>
                <w:lang w:val="tt-RU" w:eastAsia="ru-RU"/>
              </w:rPr>
              <w:t xml:space="preserve"> </w:t>
            </w:r>
            <w:r w:rsidR="009E0444" w:rsidRPr="009E0444">
              <w:rPr>
                <w:rFonts w:ascii="Times New Roman" w:eastAsia="Times New Roman" w:hAnsi="Times New Roman"/>
                <w:sz w:val="24"/>
                <w:szCs w:val="24"/>
                <w:lang w:val="tt-RU" w:eastAsia="ru-RU"/>
              </w:rPr>
              <w:t>.</w:t>
            </w:r>
            <w:r w:rsidRPr="009E0444">
              <w:rPr>
                <w:rFonts w:ascii="Times New Roman" w:eastAsia="Times New Roman" w:hAnsi="Times New Roman"/>
                <w:sz w:val="24"/>
                <w:szCs w:val="24"/>
                <w:lang w:val="tt-RU" w:eastAsia="ru-RU"/>
              </w:rPr>
              <w:t>С,Сараи “Гөлстан –бит төрки”,Котб “Хөсрәү вә Ширин”поэмалары</w:t>
            </w:r>
          </w:p>
          <w:p w:rsidR="009E0444" w:rsidRPr="009E0444" w:rsidRDefault="001C3277" w:rsidP="001C3277">
            <w:pPr>
              <w:spacing w:after="200" w:line="240" w:lineRule="auto"/>
              <w:rPr>
                <w:rFonts w:ascii="Times New Roman" w:eastAsia="Times New Roman" w:hAnsi="Times New Roman"/>
                <w:sz w:val="24"/>
                <w:szCs w:val="24"/>
                <w:lang w:val="tt-RU" w:eastAsia="ru-RU"/>
              </w:rPr>
            </w:pPr>
            <w:r w:rsidRPr="009E0444">
              <w:rPr>
                <w:rFonts w:ascii="Times New Roman" w:eastAsia="Times New Roman" w:hAnsi="Times New Roman"/>
                <w:b/>
                <w:sz w:val="24"/>
                <w:szCs w:val="24"/>
                <w:lang w:val="tt-RU" w:eastAsia="ru-RU"/>
              </w:rPr>
              <w:t>Казан ханлыгы чоры мәдәнияте</w:t>
            </w:r>
            <w:r w:rsidR="009E0444" w:rsidRPr="009E0444">
              <w:rPr>
                <w:rFonts w:ascii="Times New Roman" w:eastAsia="Times New Roman" w:hAnsi="Times New Roman"/>
                <w:sz w:val="24"/>
                <w:szCs w:val="24"/>
                <w:lang w:val="tt-RU" w:eastAsia="ru-RU"/>
              </w:rPr>
              <w:t>.</w:t>
            </w:r>
            <w:r w:rsidRPr="009E0444">
              <w:rPr>
                <w:rFonts w:ascii="Times New Roman" w:eastAsia="Times New Roman" w:hAnsi="Times New Roman"/>
                <w:sz w:val="24"/>
                <w:szCs w:val="24"/>
                <w:lang w:val="tt-RU" w:eastAsia="ru-RU"/>
              </w:rPr>
              <w:t xml:space="preserve"> Кол Шәриф “И күңел”,”Башың күтәр гафләтдин”,Мөхәммәдьяр “Нәсыйхәт”,”Нуры Содур”поэмасы.</w:t>
            </w:r>
          </w:p>
          <w:p w:rsidR="009F2038" w:rsidRDefault="001C3277" w:rsidP="001C3277">
            <w:pPr>
              <w:spacing w:after="200" w:line="240" w:lineRule="auto"/>
              <w:rPr>
                <w:rFonts w:ascii="Times New Roman" w:eastAsia="Times New Roman" w:hAnsi="Times New Roman"/>
                <w:sz w:val="24"/>
                <w:szCs w:val="24"/>
                <w:lang w:val="tt-RU" w:eastAsia="ru-RU"/>
              </w:rPr>
            </w:pPr>
            <w:r w:rsidRPr="009F2038">
              <w:rPr>
                <w:rFonts w:ascii="Times New Roman" w:eastAsia="Times New Roman" w:hAnsi="Times New Roman"/>
                <w:b/>
                <w:sz w:val="24"/>
                <w:szCs w:val="24"/>
                <w:lang w:val="tt-RU" w:eastAsia="ru-RU"/>
              </w:rPr>
              <w:t>Торгынлык чоры мәдәнияте:</w:t>
            </w:r>
            <w:r w:rsidRPr="009E0444">
              <w:rPr>
                <w:rFonts w:ascii="Times New Roman" w:eastAsia="Times New Roman" w:hAnsi="Times New Roman"/>
                <w:sz w:val="28"/>
                <w:szCs w:val="28"/>
                <w:lang w:val="tt-RU" w:eastAsia="ru-RU"/>
              </w:rPr>
              <w:t xml:space="preserve"> </w:t>
            </w:r>
            <w:r w:rsidRPr="009F2038">
              <w:rPr>
                <w:rFonts w:ascii="Times New Roman" w:eastAsia="Times New Roman" w:hAnsi="Times New Roman"/>
                <w:sz w:val="24"/>
                <w:szCs w:val="24"/>
                <w:lang w:val="tt-RU" w:eastAsia="ru-RU"/>
              </w:rPr>
              <w:t>М.Колый,Хикмәтләр:”Юмартлык бу күңелне раушан кылыр”,”Игенчелек гали эшдер”,”Гыйлемлелекхак рәхәттерГ,У,Имәни”Мәрсия Хәмидә зәүҗәтеГ,Болгари шигыре””Йегет булмакның бәяны”.</w:t>
            </w:r>
          </w:p>
          <w:p w:rsidR="001C3277" w:rsidRPr="009F2038" w:rsidRDefault="009F2038" w:rsidP="009F2038">
            <w:pPr>
              <w:widowControl w:val="0"/>
              <w:autoSpaceDE w:val="0"/>
              <w:autoSpaceDN w:val="0"/>
              <w:spacing w:line="276" w:lineRule="auto"/>
              <w:ind w:firstLine="284"/>
              <w:rPr>
                <w:rFonts w:ascii="Times New Roman" w:eastAsia="Times New Roman" w:hAnsi="Times New Roman"/>
                <w:sz w:val="24"/>
                <w:szCs w:val="24"/>
                <w:lang w:val="tt-RU" w:eastAsia="ru-RU"/>
              </w:rPr>
            </w:pPr>
            <w:r w:rsidRPr="009F2038">
              <w:rPr>
                <w:rFonts w:ascii="Times New Roman" w:eastAsia="Times New Roman" w:hAnsi="Times New Roman"/>
                <w:b/>
                <w:sz w:val="24"/>
                <w:szCs w:val="24"/>
                <w:lang w:val="tt-RU" w:eastAsia="ru-RU"/>
              </w:rPr>
              <w:t>Х</w:t>
            </w:r>
            <w:r w:rsidRPr="009F2038">
              <w:rPr>
                <w:rFonts w:ascii="Times New Roman" w:eastAsia="Times New Roman" w:hAnsi="Times New Roman"/>
                <w:b/>
                <w:sz w:val="24"/>
                <w:szCs w:val="24"/>
                <w:lang w:eastAsia="ru-RU"/>
              </w:rPr>
              <w:t>Ι</w:t>
            </w:r>
            <w:r w:rsidRPr="009F2038">
              <w:rPr>
                <w:rFonts w:ascii="Times New Roman" w:eastAsia="Times New Roman" w:hAnsi="Times New Roman"/>
                <w:b/>
                <w:sz w:val="24"/>
                <w:szCs w:val="24"/>
                <w:lang w:val="tt-RU" w:eastAsia="ru-RU"/>
              </w:rPr>
              <w:t>Х йөз мәдәнияте һәм әдәбияты</w:t>
            </w:r>
            <w:r w:rsidRPr="009F2038">
              <w:rPr>
                <w:rFonts w:ascii="Times New Roman" w:eastAsia="Times New Roman" w:hAnsi="Times New Roman"/>
                <w:sz w:val="24"/>
                <w:szCs w:val="24"/>
                <w:lang w:val="tt-RU" w:eastAsia="ru-RU"/>
              </w:rPr>
              <w:t>.</w:t>
            </w:r>
            <w:r w:rsidR="001C3277" w:rsidRPr="009F2038">
              <w:rPr>
                <w:rFonts w:ascii="Times New Roman" w:eastAsia="Times New Roman" w:hAnsi="Times New Roman"/>
                <w:sz w:val="24"/>
                <w:szCs w:val="24"/>
                <w:lang w:val="tt-RU" w:eastAsia="ru-RU"/>
              </w:rPr>
              <w:t>Г,Кандалый”Йакутлар табыладыр вакыт берлән”,”Бу илләрдә торып калсам””Сәхибҗамал”поэмасы .Акмулла шигыре:”Башка милләт алга таба барыр булды””,Сүз чыгар шагыйрләрдән хикмәт белән”Дамелла Шиһабетдин хәзрәтнең мәрсиясе Ф.Кәрими “Морза кызы Фатыйма”</w:t>
            </w:r>
          </w:p>
          <w:p w:rsidR="001C3277" w:rsidRDefault="009F2038" w:rsidP="001C3277">
            <w:pPr>
              <w:spacing w:after="200" w:line="240" w:lineRule="auto"/>
              <w:rPr>
                <w:rFonts w:ascii="Times New Roman" w:eastAsia="Times New Roman" w:hAnsi="Times New Roman"/>
                <w:sz w:val="24"/>
                <w:szCs w:val="24"/>
                <w:lang w:val="tt-RU" w:eastAsia="ru-RU"/>
              </w:rPr>
            </w:pPr>
            <w:r w:rsidRPr="001C3277">
              <w:rPr>
                <w:rFonts w:ascii="Times New Roman" w:eastAsia="Times New Roman" w:hAnsi="Times New Roman"/>
                <w:b/>
                <w:sz w:val="24"/>
                <w:szCs w:val="24"/>
                <w:lang w:val="tt-RU" w:eastAsia="ru-RU"/>
              </w:rPr>
              <w:t>ХХ</w:t>
            </w:r>
            <w:r>
              <w:rPr>
                <w:rFonts w:ascii="Times New Roman" w:eastAsia="Times New Roman" w:hAnsi="Times New Roman"/>
                <w:b/>
                <w:sz w:val="24"/>
                <w:szCs w:val="24"/>
                <w:lang w:val="tt-RU" w:eastAsia="ru-RU"/>
              </w:rPr>
              <w:t xml:space="preserve"> йөз башы мәдәнияте һәм әдәбияты</w:t>
            </w:r>
            <w:r w:rsidRPr="003300A4">
              <w:rPr>
                <w:rFonts w:ascii="Times New Roman" w:eastAsia="Times New Roman" w:hAnsi="Times New Roman"/>
                <w:sz w:val="24"/>
                <w:szCs w:val="24"/>
                <w:lang w:val="tt-RU" w:eastAsia="ru-RU"/>
              </w:rPr>
              <w:t xml:space="preserve"> </w:t>
            </w:r>
            <w:r w:rsidR="003300A4" w:rsidRPr="003300A4">
              <w:rPr>
                <w:rFonts w:ascii="Times New Roman" w:eastAsia="Times New Roman" w:hAnsi="Times New Roman"/>
                <w:sz w:val="24"/>
                <w:szCs w:val="24"/>
                <w:lang w:val="tt-RU" w:eastAsia="ru-RU"/>
              </w:rPr>
              <w:t>ХХ йөз татар әдәбиятында илдәге һәм дөньядагы сәяси-иҗтимагый хәлләр, социаль тетрәнүләр. Татар әдәбиятының яңа жанрларга баюы. Халыкчан әдәби телнең формалашуы һәм үсүе. Язуда ике графика алмаштыруның матур әд. үсешенә тискәре йогынты ясавы. Шәхес культы һәм татар язучылары. Сәясиләштерелгән тоталитар система һәм татар әдәбияты.</w:t>
            </w:r>
          </w:p>
          <w:p w:rsidR="001C3277" w:rsidRPr="001C3277" w:rsidRDefault="001C3277" w:rsidP="001C3277">
            <w:pPr>
              <w:spacing w:line="240" w:lineRule="auto"/>
              <w:rPr>
                <w:rFonts w:ascii="Times New Roman" w:eastAsia="Times New Roman" w:hAnsi="Times New Roman"/>
                <w:sz w:val="24"/>
                <w:szCs w:val="24"/>
                <w:lang w:val="tt-RU" w:eastAsia="ru-RU"/>
                <w14:shadow w14:blurRad="50800" w14:dist="38100" w14:dir="2700000" w14:sx="100000" w14:sy="100000" w14:kx="0" w14:ky="0" w14:algn="tl">
                  <w14:srgbClr w14:val="000000">
                    <w14:alpha w14:val="60000"/>
                  </w14:srgbClr>
                </w14:shadow>
              </w:rPr>
            </w:pPr>
            <w:r w:rsidRPr="001C3277">
              <w:rPr>
                <w:rFonts w:ascii="Times New Roman" w:eastAsia="Times New Roman" w:hAnsi="Times New Roman"/>
                <w:b/>
                <w:sz w:val="24"/>
                <w:szCs w:val="24"/>
                <w:lang w:val="tt-RU" w:eastAsia="ru-RU"/>
              </w:rPr>
              <w:lastRenderedPageBreak/>
              <w:t>Гаяз Исхакый.</w:t>
            </w:r>
            <w:r w:rsidRPr="001C3277">
              <w:rPr>
                <w:rFonts w:ascii="Times New Roman" w:eastAsia="Times New Roman" w:hAnsi="Times New Roman"/>
                <w:sz w:val="24"/>
                <w:szCs w:val="24"/>
                <w:lang w:val="tt-RU" w:eastAsia="ru-RU"/>
              </w:rPr>
              <w:t xml:space="preserve"> Тормыш һәм иҗат юлы.Патша хөкүмәтенә каршы көрәше. Әдипнең милләт язмышы өчен борчылуы, татар милләтенең дини һәм колониаль изелүенә каршы чыгышлары, милли азатлык көрәшендә катнаша башлавы. Исхакыйның көрәш юлы. Беренче әсәрләренең XIX гасыр әд. белән ХХ йөз башы әд-ына күчеш әсәрләре булуы. Төп проблемалар һәм образлар, язучы әсәрләрендә яңа әдәбиятның нигезләре салыну. “Ике йөз елдан соң инкыйраз” повестеның татар әд. һәм милләтнең үзаңы өчен әһәмияте. “Тормышмы бу?”, “Мулла бабай,”Кәләпүшче кыз”.әсәрләре, “Алдым-</w:t>
            </w:r>
            <w:r>
              <w:rPr>
                <w:rFonts w:ascii="Times New Roman" w:eastAsia="Times New Roman" w:hAnsi="Times New Roman"/>
                <w:sz w:val="24"/>
                <w:szCs w:val="24"/>
                <w:lang w:val="tt-RU" w:eastAsia="ru-RU"/>
              </w:rPr>
              <w:t>бирдем”, “Мөгаллим”“Тартышу”</w:t>
            </w:r>
            <w:r w:rsidR="009F2038">
              <w:rPr>
                <w:rFonts w:ascii="Times New Roman" w:eastAsia="Times New Roman" w:hAnsi="Times New Roman"/>
                <w:sz w:val="24"/>
                <w:szCs w:val="24"/>
                <w:lang w:val="tt-RU" w:eastAsia="ru-RU"/>
              </w:rPr>
              <w:t>”</w:t>
            </w:r>
            <w:r w:rsidRPr="001C3277">
              <w:rPr>
                <w:rFonts w:ascii="Times New Roman" w:eastAsia="Times New Roman" w:hAnsi="Times New Roman"/>
                <w:sz w:val="24"/>
                <w:szCs w:val="24"/>
                <w:lang w:val="tt-RU" w:eastAsia="ru-RU"/>
              </w:rPr>
              <w:t>“Кыямәт”,</w:t>
            </w:r>
            <w:r w:rsidR="009F2038">
              <w:rPr>
                <w:rFonts w:ascii="Times New Roman" w:eastAsia="Times New Roman" w:hAnsi="Times New Roman"/>
                <w:sz w:val="24"/>
                <w:szCs w:val="24"/>
                <w:lang w:val="tt-RU" w:eastAsia="ru-RU"/>
              </w:rPr>
              <w:t>”Остазбикә”,</w:t>
            </w:r>
            <w:r w:rsidRPr="001C3277">
              <w:rPr>
                <w:rFonts w:ascii="Times New Roman" w:eastAsia="Times New Roman" w:hAnsi="Times New Roman"/>
                <w:sz w:val="24"/>
                <w:szCs w:val="24"/>
                <w:lang w:val="tt-RU" w:eastAsia="ru-RU"/>
              </w:rPr>
              <w:t xml:space="preserve"> “Зөләйха”   драма һәм комедияләрендә үздырылган милләт язмышы һәм социаль тигезлек өчен көрәш фикерләре. Әсәрләрнең үзәген тәшкил иткән кон</w:t>
            </w:r>
            <w:r>
              <w:rPr>
                <w:rFonts w:ascii="Times New Roman" w:eastAsia="Times New Roman" w:hAnsi="Times New Roman"/>
                <w:sz w:val="24"/>
                <w:szCs w:val="24"/>
                <w:lang w:val="tt-RU" w:eastAsia="ru-RU"/>
              </w:rPr>
              <w:t>фликт – иске белән яңа тартышы.</w:t>
            </w:r>
            <w:r w:rsidRPr="001C3277">
              <w:rPr>
                <w:rFonts w:ascii="Times New Roman" w:eastAsia="Times New Roman" w:hAnsi="Times New Roman"/>
                <w:sz w:val="24"/>
                <w:szCs w:val="24"/>
                <w:lang w:val="tt-RU" w:eastAsia="ru-RU"/>
              </w:rPr>
              <w:t>Әсәрләрдә милли характерның, милли гадәт-йола үзенчәлекләрнең гәүдәләнеше.</w:t>
            </w:r>
          </w:p>
          <w:p w:rsidR="001C3277" w:rsidRPr="001C3277" w:rsidRDefault="001C3277" w:rsidP="001C3277">
            <w:pPr>
              <w:spacing w:line="240" w:lineRule="auto"/>
              <w:rPr>
                <w:rFonts w:ascii="Times New Roman" w:eastAsia="Times New Roman" w:hAnsi="Times New Roman"/>
                <w:sz w:val="24"/>
                <w:szCs w:val="24"/>
                <w:lang w:val="tt-RU" w:eastAsia="ru-RU"/>
              </w:rPr>
            </w:pPr>
            <w:r w:rsidRPr="001C3277">
              <w:rPr>
                <w:rFonts w:ascii="Times New Roman" w:eastAsia="Times New Roman" w:hAnsi="Times New Roman"/>
                <w:sz w:val="24"/>
                <w:szCs w:val="24"/>
                <w:lang w:val="tt-RU" w:eastAsia="ru-RU"/>
              </w:rPr>
              <w:t>Теләнче кыз” романының өч кисәгендә төрле иҗат үзенчәлекләре чагылышы. Сәгадәт һәм Габдулла образларында шул заман идеяләренең гәүдәләнеше. Кешене һәрчак сагалап торган бозыклык һәм изгелек, мәрхәмәтлелек, сафлык сыйфатларының үзара көрәшен ышандырырлык вакыйгаларда күрсәтү</w:t>
            </w:r>
          </w:p>
          <w:p w:rsidR="001C3277" w:rsidRPr="001C3277" w:rsidRDefault="001C3277" w:rsidP="001C3277">
            <w:pPr>
              <w:spacing w:line="240" w:lineRule="auto"/>
              <w:rPr>
                <w:rFonts w:ascii="Times New Roman" w:eastAsia="Times New Roman" w:hAnsi="Times New Roman"/>
                <w:sz w:val="24"/>
                <w:szCs w:val="24"/>
                <w:lang w:val="tt-RU" w:eastAsia="ru-RU"/>
              </w:rPr>
            </w:pPr>
            <w:r w:rsidRPr="001C3277">
              <w:rPr>
                <w:rFonts w:ascii="Times New Roman" w:eastAsia="Times New Roman" w:hAnsi="Times New Roman"/>
                <w:sz w:val="24"/>
                <w:szCs w:val="24"/>
                <w:lang w:val="tt-RU" w:eastAsia="ru-RU"/>
              </w:rPr>
              <w:t>“Сөннәтче бабай” повесте. Әсәрнең халыкчан җирлеге. Сөннәтче картның рухи дөньясы, рухи кичерешләренең нечкә борылышлары, гадәт-йолаларга тугрылыкның кеше рухын матурлавы, кешене кеше итеп яшәтүе һәм шәхес буларак күтәрүе.</w:t>
            </w:r>
          </w:p>
          <w:p w:rsidR="001C3277" w:rsidRPr="001C3277" w:rsidRDefault="001C3277" w:rsidP="001C3277">
            <w:pPr>
              <w:spacing w:line="240" w:lineRule="auto"/>
              <w:rPr>
                <w:rFonts w:ascii="Times New Roman" w:eastAsia="Times New Roman" w:hAnsi="Times New Roman"/>
                <w:sz w:val="24"/>
                <w:szCs w:val="24"/>
                <w:lang w:val="tt-RU" w:eastAsia="ru-RU"/>
              </w:rPr>
            </w:pPr>
            <w:r w:rsidRPr="001C3277">
              <w:rPr>
                <w:rFonts w:ascii="Times New Roman" w:eastAsia="Times New Roman" w:hAnsi="Times New Roman"/>
                <w:b/>
                <w:sz w:val="24"/>
                <w:szCs w:val="24"/>
                <w:lang w:val="tt-RU" w:eastAsia="ru-RU"/>
              </w:rPr>
              <w:t>Ф.Әмирхан “</w:t>
            </w:r>
            <w:r w:rsidRPr="001C3277">
              <w:rPr>
                <w:rFonts w:ascii="Times New Roman" w:eastAsia="Times New Roman" w:hAnsi="Times New Roman"/>
                <w:sz w:val="24"/>
                <w:szCs w:val="24"/>
                <w:lang w:val="tt-RU" w:eastAsia="ru-RU"/>
              </w:rPr>
              <w:t>Хәят” повесте. “Хәят” повестенда бай татар зыялыларының гаилә тормышы һәм гореф-гадәтләре. Шул шартларда үскән татар кызының холкы тәрбияләнү, омтылыш-теләкләре чагылу. Рус дөньясы белән аралашып үскән яшь кешенең дөньяга һәм яшәү тәртипләренә карашында каршылыклар туу, моның ул шартларда мәҗбүрият булуы. Дини йолаларны үтәүнең күңелне сафландыруы, шул ук вакытта дини йола-гадәтләрне тарайтып аңлауның шәхес иреген киртәләүдәге роле. Язучының кешедәге күңел тирбәнешләрен бирүдәге табышлары. ӘТ: Психологик анализ турында төшенчә.</w:t>
            </w:r>
          </w:p>
          <w:p w:rsidR="001C3277" w:rsidRPr="001C3277" w:rsidRDefault="001C3277" w:rsidP="001C3277">
            <w:pPr>
              <w:spacing w:line="240" w:lineRule="auto"/>
              <w:rPr>
                <w:rFonts w:ascii="Times New Roman" w:eastAsia="Times New Roman" w:hAnsi="Times New Roman"/>
                <w:sz w:val="24"/>
                <w:szCs w:val="24"/>
                <w:lang w:val="tt-RU" w:eastAsia="ru-RU"/>
              </w:rPr>
            </w:pPr>
            <w:r w:rsidRPr="001C3277">
              <w:rPr>
                <w:rFonts w:ascii="Times New Roman" w:eastAsia="Times New Roman" w:hAnsi="Times New Roman"/>
                <w:b/>
                <w:sz w:val="24"/>
                <w:szCs w:val="24"/>
                <w:lang w:val="tt-RU" w:eastAsia="ru-RU"/>
              </w:rPr>
              <w:t>Г.Ибраһимов</w:t>
            </w:r>
            <w:r w:rsidRPr="001C3277">
              <w:rPr>
                <w:rFonts w:ascii="Times New Roman" w:eastAsia="Times New Roman" w:hAnsi="Times New Roman"/>
                <w:sz w:val="24"/>
                <w:szCs w:val="24"/>
                <w:lang w:val="tt-RU" w:eastAsia="ru-RU"/>
              </w:rPr>
              <w:t xml:space="preserve">.“Яшь йөрәкләр”. Романда төп сызык. Җәләш, Сабир, </w:t>
            </w:r>
            <w:r w:rsidRPr="001C3277">
              <w:rPr>
                <w:rFonts w:ascii="Times New Roman" w:eastAsia="Times New Roman" w:hAnsi="Times New Roman"/>
                <w:sz w:val="24"/>
                <w:szCs w:val="24"/>
                <w:lang w:val="tt-RU" w:eastAsia="ru-RU"/>
              </w:rPr>
              <w:lastRenderedPageBreak/>
              <w:t xml:space="preserve">Зыя образлары. Кеше җанының матурлыкка сусавын, тынгысыз эзләнүләрен раслаган теләк-омтылышлар. Матурлыкның бер чагылышы буларак музыка. Мәхәббәттә бәхетсезлеккә, </w:t>
            </w:r>
          </w:p>
          <w:p w:rsidR="001C3277" w:rsidRPr="001C3277" w:rsidRDefault="001C3277" w:rsidP="001C3277">
            <w:pPr>
              <w:spacing w:line="240" w:lineRule="auto"/>
              <w:rPr>
                <w:rFonts w:ascii="Times New Roman" w:eastAsia="Times New Roman" w:hAnsi="Times New Roman"/>
                <w:sz w:val="24"/>
                <w:szCs w:val="24"/>
                <w:lang w:val="tt-RU" w:eastAsia="ru-RU"/>
              </w:rPr>
            </w:pPr>
            <w:r w:rsidRPr="001C3277">
              <w:rPr>
                <w:rFonts w:ascii="Times New Roman" w:eastAsia="Times New Roman" w:hAnsi="Times New Roman"/>
                <w:sz w:val="24"/>
                <w:szCs w:val="24"/>
                <w:lang w:val="tt-RU" w:eastAsia="ru-RU"/>
              </w:rPr>
              <w:t>шәхеснең фаҗигасенә китергән сәбәпләр. Әсәрнең романтик пафосы, анда сурәтләнгән вакыйгаларның тормышчан җирлеге. Характерлар сурәтендә психологик бизәкләрнең муллыгы.</w:t>
            </w:r>
          </w:p>
          <w:p w:rsidR="001C3277" w:rsidRPr="001C3277" w:rsidRDefault="001C3277" w:rsidP="001C3277">
            <w:pPr>
              <w:spacing w:line="240" w:lineRule="auto"/>
              <w:rPr>
                <w:rFonts w:ascii="Times New Roman" w:eastAsia="Times New Roman" w:hAnsi="Times New Roman"/>
                <w:sz w:val="24"/>
                <w:szCs w:val="24"/>
                <w:lang w:val="tt-RU" w:eastAsia="ru-RU"/>
              </w:rPr>
            </w:pPr>
            <w:r w:rsidRPr="001C3277">
              <w:rPr>
                <w:rFonts w:ascii="Times New Roman" w:eastAsia="Times New Roman" w:hAnsi="Times New Roman"/>
                <w:b/>
                <w:sz w:val="24"/>
                <w:szCs w:val="24"/>
                <w:lang w:val="tt-RU" w:eastAsia="ru-RU"/>
              </w:rPr>
              <w:t>Ш.Камал</w:t>
            </w:r>
            <w:r w:rsidRPr="001C3277">
              <w:rPr>
                <w:rFonts w:ascii="Times New Roman" w:eastAsia="Times New Roman" w:hAnsi="Times New Roman"/>
                <w:sz w:val="24"/>
                <w:szCs w:val="24"/>
                <w:lang w:val="tt-RU" w:eastAsia="ru-RU"/>
              </w:rPr>
              <w:t>. “Акчарлаклар” повесте.  Әсәрдә гади хезмәт кешеләре, аларның рухи матурлыгы чагылу. Эчке кичерешләр байлыгы. Бәхет – ни ул? Акчаны мулрак табу – бәхетнең үземе? Бәхет – кешеләрнең саф хисләре, күңелне чистарта торган эш-гамәлләре түгелме? Мондый сорауларга җавап эзләргә этәрүдә әсәрнең исеме; аерым сәнгатьчә детальләр, вакыйгалар бирелеш рәвеше уйнаган роль. Кешеләр язмышында җәмгыять төзелешендәге каршылыклар чагылу.</w:t>
            </w:r>
          </w:p>
          <w:p w:rsidR="003300A4" w:rsidRPr="001C3277" w:rsidRDefault="001C3277" w:rsidP="001C3277">
            <w:pPr>
              <w:spacing w:line="240" w:lineRule="auto"/>
              <w:rPr>
                <w:rFonts w:ascii="Times New Roman" w:eastAsia="Times New Roman" w:hAnsi="Times New Roman"/>
                <w:sz w:val="24"/>
                <w:szCs w:val="24"/>
                <w:lang w:val="tt-RU" w:eastAsia="ru-RU"/>
              </w:rPr>
            </w:pPr>
            <w:r w:rsidRPr="001C3277">
              <w:rPr>
                <w:rFonts w:ascii="Times New Roman" w:eastAsia="Times New Roman" w:hAnsi="Times New Roman"/>
                <w:b/>
                <w:sz w:val="24"/>
                <w:szCs w:val="24"/>
                <w:lang w:val="tt-RU" w:eastAsia="ru-RU"/>
              </w:rPr>
              <w:t>Йомгак.</w:t>
            </w:r>
            <w:r w:rsidRPr="001C3277">
              <w:rPr>
                <w:rFonts w:ascii="Times New Roman" w:eastAsia="Times New Roman" w:hAnsi="Times New Roman"/>
                <w:sz w:val="24"/>
                <w:szCs w:val="24"/>
                <w:lang w:val="tt-RU" w:eastAsia="ru-RU"/>
              </w:rPr>
              <w:t xml:space="preserve"> </w:t>
            </w:r>
            <w:r w:rsidRPr="001C3277">
              <w:rPr>
                <w:rFonts w:ascii="Times New Roman" w:eastAsia="Times New Roman" w:hAnsi="Times New Roman"/>
                <w:b/>
                <w:sz w:val="24"/>
                <w:szCs w:val="24"/>
                <w:lang w:val="tt-RU" w:eastAsia="ru-RU"/>
              </w:rPr>
              <w:t xml:space="preserve"> </w:t>
            </w:r>
            <w:r w:rsidRPr="001C3277">
              <w:rPr>
                <w:rFonts w:ascii="Times New Roman" w:eastAsia="Times New Roman" w:hAnsi="Times New Roman"/>
                <w:sz w:val="24"/>
                <w:szCs w:val="24"/>
                <w:lang w:val="tt-RU" w:eastAsia="ru-RU"/>
              </w:rPr>
              <w:t>ХХ йөз башында татар прозасы ирешкән уңышлар. Гомумиләштерү. Күренекле язучылар, аларның әсәрләре. Аларда татар җәмгыятенең тормышы, кешенең, төрле социаль катламнарның бу тормышта урыны һәм кыйммәте чагылу дәрәҗәсе. Әдәбиятка гади кешеләр, хезмәт иясе вәкилләре о</w:t>
            </w:r>
            <w:r w:rsidR="00E713F3">
              <w:rPr>
                <w:rFonts w:ascii="Times New Roman" w:eastAsia="Times New Roman" w:hAnsi="Times New Roman"/>
                <w:sz w:val="24"/>
                <w:szCs w:val="24"/>
                <w:lang w:val="tt-RU" w:eastAsia="ru-RU"/>
              </w:rPr>
              <w:t>бразлары килеп керү, аларның то</w:t>
            </w:r>
            <w:r w:rsidRPr="001C3277">
              <w:rPr>
                <w:rFonts w:ascii="Times New Roman" w:eastAsia="Times New Roman" w:hAnsi="Times New Roman"/>
                <w:sz w:val="24"/>
                <w:szCs w:val="24"/>
                <w:lang w:val="tt-RU" w:eastAsia="ru-RU"/>
              </w:rPr>
              <w:t>мышчан сурәтләнеше. Гуманизмның яңа сыйфатлар алуы.</w:t>
            </w:r>
          </w:p>
        </w:tc>
        <w:tc>
          <w:tcPr>
            <w:tcW w:w="1429" w:type="dxa"/>
          </w:tcPr>
          <w:p w:rsidR="003300A4" w:rsidRDefault="009F2038"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lastRenderedPageBreak/>
              <w:t>1</w:t>
            </w: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9F2038" w:rsidRDefault="009F2038"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1</w:t>
            </w: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9F2038" w:rsidRDefault="009F2038" w:rsidP="00D27016">
            <w:pPr>
              <w:spacing w:line="240" w:lineRule="auto"/>
              <w:rPr>
                <w:rFonts w:ascii="Times New Roman" w:eastAsiaTheme="minorHAnsi" w:hAnsi="Times New Roman"/>
                <w:b/>
                <w:sz w:val="24"/>
                <w:szCs w:val="24"/>
                <w:lang w:val="tt-RU"/>
              </w:rPr>
            </w:pPr>
          </w:p>
          <w:p w:rsidR="00A54F47" w:rsidRDefault="00A54F47"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5</w:t>
            </w: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A54F47"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2</w:t>
            </w: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A54F47" w:rsidRDefault="00A54F47" w:rsidP="00D27016">
            <w:pPr>
              <w:spacing w:line="240" w:lineRule="auto"/>
              <w:rPr>
                <w:rFonts w:ascii="Times New Roman" w:eastAsiaTheme="minorHAnsi" w:hAnsi="Times New Roman"/>
                <w:b/>
                <w:sz w:val="24"/>
                <w:szCs w:val="24"/>
                <w:lang w:val="tt-RU"/>
              </w:rPr>
            </w:pPr>
          </w:p>
          <w:p w:rsidR="00A54F47" w:rsidRDefault="00A54F47" w:rsidP="00D27016">
            <w:pPr>
              <w:spacing w:line="240" w:lineRule="auto"/>
              <w:rPr>
                <w:rFonts w:ascii="Times New Roman" w:eastAsiaTheme="minorHAnsi" w:hAnsi="Times New Roman"/>
                <w:b/>
                <w:sz w:val="24"/>
                <w:szCs w:val="24"/>
                <w:lang w:val="tt-RU"/>
              </w:rPr>
            </w:pPr>
          </w:p>
          <w:p w:rsidR="00A54F47" w:rsidRDefault="00A54F47" w:rsidP="00D27016">
            <w:pPr>
              <w:spacing w:line="240" w:lineRule="auto"/>
              <w:rPr>
                <w:rFonts w:ascii="Times New Roman" w:eastAsiaTheme="minorHAnsi" w:hAnsi="Times New Roman"/>
                <w:b/>
                <w:sz w:val="24"/>
                <w:szCs w:val="24"/>
                <w:lang w:val="tt-RU"/>
              </w:rPr>
            </w:pPr>
          </w:p>
          <w:p w:rsidR="00A54F47" w:rsidRDefault="00A54F47" w:rsidP="00D27016">
            <w:pPr>
              <w:spacing w:line="240" w:lineRule="auto"/>
              <w:rPr>
                <w:rFonts w:ascii="Times New Roman" w:eastAsiaTheme="minorHAnsi" w:hAnsi="Times New Roman"/>
                <w:b/>
                <w:sz w:val="24"/>
                <w:szCs w:val="24"/>
                <w:lang w:val="tt-RU"/>
              </w:rPr>
            </w:pPr>
          </w:p>
          <w:p w:rsidR="00A54F47" w:rsidRDefault="00A54F47" w:rsidP="00D27016">
            <w:pPr>
              <w:spacing w:line="240" w:lineRule="auto"/>
              <w:rPr>
                <w:rFonts w:ascii="Times New Roman" w:eastAsiaTheme="minorHAnsi" w:hAnsi="Times New Roman"/>
                <w:b/>
                <w:sz w:val="24"/>
                <w:szCs w:val="24"/>
                <w:lang w:val="tt-RU"/>
              </w:rPr>
            </w:pPr>
          </w:p>
          <w:p w:rsidR="00A54F47" w:rsidRDefault="00A54F47" w:rsidP="00D27016">
            <w:pPr>
              <w:spacing w:line="240" w:lineRule="auto"/>
              <w:rPr>
                <w:rFonts w:ascii="Times New Roman" w:eastAsiaTheme="minorHAnsi" w:hAnsi="Times New Roman"/>
                <w:b/>
                <w:sz w:val="24"/>
                <w:szCs w:val="24"/>
                <w:lang w:val="tt-RU"/>
              </w:rPr>
            </w:pPr>
          </w:p>
          <w:p w:rsidR="00A54F47" w:rsidRDefault="00A54F47" w:rsidP="00D27016">
            <w:pPr>
              <w:spacing w:line="240" w:lineRule="auto"/>
              <w:rPr>
                <w:rFonts w:ascii="Times New Roman" w:eastAsiaTheme="minorHAnsi" w:hAnsi="Times New Roman"/>
                <w:b/>
                <w:sz w:val="24"/>
                <w:szCs w:val="24"/>
                <w:lang w:val="tt-RU"/>
              </w:rPr>
            </w:pPr>
          </w:p>
          <w:p w:rsidR="00A54F47" w:rsidRDefault="00A54F47"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2</w:t>
            </w: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A54F47" w:rsidRDefault="00A54F47" w:rsidP="00D27016">
            <w:pPr>
              <w:spacing w:line="240" w:lineRule="auto"/>
              <w:rPr>
                <w:rFonts w:ascii="Times New Roman" w:eastAsiaTheme="minorHAnsi" w:hAnsi="Times New Roman"/>
                <w:b/>
                <w:sz w:val="24"/>
                <w:szCs w:val="24"/>
                <w:lang w:val="tt-RU"/>
              </w:rPr>
            </w:pPr>
          </w:p>
          <w:p w:rsidR="00A54F47" w:rsidRDefault="00E713F3"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lastRenderedPageBreak/>
              <w:t>2</w:t>
            </w:r>
          </w:p>
          <w:p w:rsidR="00A54F47" w:rsidRDefault="00A54F47" w:rsidP="00D27016">
            <w:pPr>
              <w:spacing w:line="240" w:lineRule="auto"/>
              <w:rPr>
                <w:rFonts w:ascii="Times New Roman" w:eastAsiaTheme="minorHAnsi" w:hAnsi="Times New Roman"/>
                <w:b/>
                <w:sz w:val="24"/>
                <w:szCs w:val="24"/>
                <w:lang w:val="tt-RU"/>
              </w:rPr>
            </w:pPr>
          </w:p>
          <w:p w:rsidR="00A54F47" w:rsidRDefault="00A54F47" w:rsidP="00D27016">
            <w:pPr>
              <w:spacing w:line="240" w:lineRule="auto"/>
              <w:rPr>
                <w:rFonts w:ascii="Times New Roman" w:eastAsiaTheme="minorHAnsi" w:hAnsi="Times New Roman"/>
                <w:b/>
                <w:sz w:val="24"/>
                <w:szCs w:val="24"/>
                <w:lang w:val="tt-RU"/>
              </w:rPr>
            </w:pPr>
          </w:p>
          <w:p w:rsidR="00A54F47" w:rsidRDefault="00A54F47" w:rsidP="00D27016">
            <w:pPr>
              <w:spacing w:line="240" w:lineRule="auto"/>
              <w:rPr>
                <w:rFonts w:ascii="Times New Roman" w:eastAsiaTheme="minorHAnsi" w:hAnsi="Times New Roman"/>
                <w:b/>
                <w:sz w:val="24"/>
                <w:szCs w:val="24"/>
                <w:lang w:val="tt-RU"/>
              </w:rPr>
            </w:pPr>
          </w:p>
          <w:p w:rsidR="00A54F47" w:rsidRDefault="00A54F47" w:rsidP="00D27016">
            <w:pPr>
              <w:spacing w:line="240" w:lineRule="auto"/>
              <w:rPr>
                <w:rFonts w:ascii="Times New Roman" w:eastAsiaTheme="minorHAnsi" w:hAnsi="Times New Roman"/>
                <w:b/>
                <w:sz w:val="24"/>
                <w:szCs w:val="24"/>
                <w:lang w:val="tt-RU"/>
              </w:rPr>
            </w:pPr>
          </w:p>
          <w:p w:rsidR="00A54F47" w:rsidRDefault="00A54F47" w:rsidP="00D27016">
            <w:pPr>
              <w:spacing w:line="240" w:lineRule="auto"/>
              <w:rPr>
                <w:rFonts w:ascii="Times New Roman" w:eastAsiaTheme="minorHAnsi" w:hAnsi="Times New Roman"/>
                <w:b/>
                <w:sz w:val="24"/>
                <w:szCs w:val="24"/>
                <w:lang w:val="tt-RU"/>
              </w:rPr>
            </w:pPr>
          </w:p>
          <w:p w:rsidR="00A54F47" w:rsidRDefault="00A54F47"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1</w:t>
            </w: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A54F47" w:rsidRDefault="00A54F47" w:rsidP="00D27016">
            <w:pPr>
              <w:spacing w:line="240" w:lineRule="auto"/>
              <w:rPr>
                <w:rFonts w:ascii="Times New Roman" w:eastAsiaTheme="minorHAnsi" w:hAnsi="Times New Roman"/>
                <w:b/>
                <w:sz w:val="24"/>
                <w:szCs w:val="24"/>
                <w:lang w:val="tt-RU"/>
              </w:rPr>
            </w:pPr>
          </w:p>
          <w:p w:rsidR="00705602" w:rsidRPr="002D7B62" w:rsidRDefault="00705602"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1</w:t>
            </w:r>
          </w:p>
        </w:tc>
      </w:tr>
      <w:tr w:rsidR="001C3277" w:rsidRPr="003300A4" w:rsidTr="00D27016">
        <w:tc>
          <w:tcPr>
            <w:tcW w:w="4779" w:type="dxa"/>
          </w:tcPr>
          <w:p w:rsidR="001C3277" w:rsidRPr="003300A4" w:rsidRDefault="001C3277" w:rsidP="001C3277">
            <w:pPr>
              <w:spacing w:line="240" w:lineRule="auto"/>
              <w:ind w:left="360"/>
              <w:rPr>
                <w:rFonts w:ascii="Times New Roman" w:eastAsia="Times New Roman" w:hAnsi="Times New Roman"/>
                <w:b/>
                <w:sz w:val="24"/>
                <w:szCs w:val="24"/>
                <w:lang w:val="tt-RU" w:eastAsia="ru-RU"/>
              </w:rPr>
            </w:pPr>
            <w:r w:rsidRPr="00FC7848">
              <w:rPr>
                <w:rFonts w:ascii="Times New Roman" w:eastAsia="Times New Roman" w:hAnsi="Times New Roman"/>
                <w:b/>
                <w:sz w:val="24"/>
                <w:szCs w:val="24"/>
                <w:lang w:val="tt-RU" w:eastAsia="ru-RU"/>
              </w:rPr>
              <w:lastRenderedPageBreak/>
              <w:t>ХХ йөз башы татар поэзиясенә күзәтү</w:t>
            </w:r>
          </w:p>
        </w:tc>
        <w:tc>
          <w:tcPr>
            <w:tcW w:w="7553" w:type="dxa"/>
          </w:tcPr>
          <w:p w:rsidR="001C3277" w:rsidRPr="001C3277" w:rsidRDefault="001C3277" w:rsidP="001C3277">
            <w:pPr>
              <w:spacing w:line="240" w:lineRule="auto"/>
              <w:rPr>
                <w:rFonts w:ascii="Times New Roman" w:eastAsia="Times New Roman" w:hAnsi="Times New Roman"/>
                <w:sz w:val="24"/>
                <w:szCs w:val="24"/>
                <w:lang w:val="tt-RU" w:eastAsia="ru-RU"/>
              </w:rPr>
            </w:pPr>
            <w:r w:rsidRPr="001C3277">
              <w:rPr>
                <w:rFonts w:ascii="Times New Roman" w:eastAsia="Times New Roman" w:hAnsi="Times New Roman"/>
                <w:sz w:val="24"/>
                <w:szCs w:val="24"/>
                <w:lang w:val="tt-RU" w:eastAsia="ru-RU"/>
              </w:rPr>
              <w:t>ХХ йөз башы татар поэзиясенең яңа баскычка күтәрелүе. Күренекле шагыйрьләр. Гражданлык лирикасы көчәю. Сатира өлкәсендәге уңышлар. Жанр төрләре баю. Сәнгатьчәлек ягыннан казанышлар.</w:t>
            </w:r>
          </w:p>
          <w:p w:rsidR="001C3277" w:rsidRPr="001C3277" w:rsidRDefault="001C3277" w:rsidP="001C3277">
            <w:pPr>
              <w:spacing w:line="240" w:lineRule="auto"/>
              <w:rPr>
                <w:rFonts w:ascii="Times New Roman" w:eastAsia="Times New Roman" w:hAnsi="Times New Roman"/>
                <w:sz w:val="24"/>
                <w:szCs w:val="24"/>
                <w:lang w:val="tt-RU" w:eastAsia="ru-RU"/>
              </w:rPr>
            </w:pPr>
            <w:r w:rsidRPr="001C3277">
              <w:rPr>
                <w:rFonts w:ascii="Times New Roman" w:eastAsia="Times New Roman" w:hAnsi="Times New Roman"/>
                <w:b/>
                <w:sz w:val="24"/>
                <w:szCs w:val="24"/>
                <w:lang w:val="tt-RU" w:eastAsia="ru-RU"/>
              </w:rPr>
              <w:t>Г.Тукай.</w:t>
            </w:r>
            <w:r w:rsidRPr="001C3277">
              <w:rPr>
                <w:rFonts w:ascii="Times New Roman" w:eastAsia="Times New Roman" w:hAnsi="Times New Roman"/>
                <w:sz w:val="24"/>
                <w:szCs w:val="24"/>
                <w:lang w:val="tt-RU" w:eastAsia="ru-RU"/>
              </w:rPr>
              <w:t xml:space="preserve"> Тормыш баскычлары. Шагыйрьнең беренче иҗат тәҗрибәләре Яңа фактлар белән танышу. Беренче әсәрләрендәге аваз-мотивлар, кабатлаулар, табышлар. Үзәктә мәгърифәт һәм әдәп-әхлак мәсьәләләре торуы, дидактика принципларын үстерү. Тукай иҗатында халык авыз иҗаты принциплары һәм традицияләрнең көчәюе, җанлы сөйләм теленә якынаю. Риториканың килүе, сурәтлелек арту Тукай шигъриятендә иҗтимагый рухның көчәюе. Социаль тигезлекне гомумкешелек идеалы итеп аңлау, аны төрле яклап раслау һәм яклау. Конкретлаштыру. Милли моңнарга игътибар арту. Шагыйрь һәм чор. Дөньяның һәм яшәүнең мәгънәсен халыкчан позицияләрдән торып аңлату һәм тасвирлау.</w:t>
            </w:r>
            <w:r w:rsidR="00ED2CE7" w:rsidRPr="00ED2CE7">
              <w:rPr>
                <w:rFonts w:ascii="Times New Roman" w:eastAsia="Times New Roman" w:hAnsi="Times New Roman"/>
                <w:sz w:val="24"/>
                <w:szCs w:val="24"/>
                <w:lang w:val="tt-RU" w:eastAsia="ru-RU"/>
              </w:rPr>
              <w:t xml:space="preserve"> Үтенеч»*, «Күңел», «Аң»*, «Өзелгән өмид», : </w:t>
            </w:r>
            <w:r w:rsidR="00ED2CE7" w:rsidRPr="00ED2CE7">
              <w:rPr>
                <w:rFonts w:ascii="Times New Roman" w:eastAsia="Times New Roman" w:hAnsi="Times New Roman"/>
                <w:sz w:val="24"/>
                <w:szCs w:val="24"/>
                <w:lang w:val="tt-RU" w:eastAsia="ru-RU"/>
              </w:rPr>
              <w:lastRenderedPageBreak/>
              <w:t>«Мәхәббәт», «Кыйтга», «Бәйрәм вә сабыйлык вакыты»*. «Печәм базары, яхуд Яна Кисекбаш»*.</w:t>
            </w:r>
          </w:p>
          <w:p w:rsidR="001C3277" w:rsidRPr="001C3277" w:rsidRDefault="001C3277" w:rsidP="001C3277">
            <w:pPr>
              <w:spacing w:line="240" w:lineRule="auto"/>
              <w:rPr>
                <w:rFonts w:ascii="Times New Roman" w:eastAsia="Times New Roman" w:hAnsi="Times New Roman"/>
                <w:sz w:val="24"/>
                <w:szCs w:val="24"/>
                <w:lang w:val="tt-RU" w:eastAsia="ru-RU"/>
              </w:rPr>
            </w:pPr>
            <w:r w:rsidRPr="001C3277">
              <w:rPr>
                <w:rFonts w:ascii="Times New Roman" w:eastAsia="Times New Roman" w:hAnsi="Times New Roman"/>
                <w:sz w:val="24"/>
                <w:szCs w:val="24"/>
                <w:lang w:val="tt-RU" w:eastAsia="ru-RU"/>
              </w:rPr>
              <w:t>Лирик геройның шагыйрь шәхесенә хас билгеләре һәм халыкчан герой белән уртак иткән сыйфатлары. Шагыйрьнең эстетик идеалы. Тукай лирикасы, үзенчәлекләре. Шагыйрь иҗатында табигать, җир, ил, халык образлары. Башка халыклар әдәбиятларына Тукай иҗатының йогынтысы. Тукай – тәнкыйтьче, халык авыз иҗаты һәм милләт тарихы турында хезмәтләре.</w:t>
            </w:r>
          </w:p>
          <w:p w:rsidR="001C3277" w:rsidRPr="001C3277" w:rsidRDefault="001C3277" w:rsidP="001C3277">
            <w:pPr>
              <w:spacing w:line="240" w:lineRule="auto"/>
              <w:rPr>
                <w:rFonts w:ascii="Times New Roman" w:eastAsia="Times New Roman" w:hAnsi="Times New Roman"/>
                <w:sz w:val="24"/>
                <w:szCs w:val="24"/>
                <w:lang w:val="tt-RU" w:eastAsia="ru-RU"/>
              </w:rPr>
            </w:pPr>
            <w:r w:rsidRPr="001C3277">
              <w:rPr>
                <w:rFonts w:ascii="Times New Roman" w:eastAsia="Times New Roman" w:hAnsi="Times New Roman"/>
                <w:b/>
                <w:sz w:val="24"/>
                <w:szCs w:val="24"/>
                <w:lang w:val="tt-RU" w:eastAsia="ru-RU"/>
              </w:rPr>
              <w:t>Дәрдемәнд</w:t>
            </w:r>
            <w:r w:rsidRPr="001C3277">
              <w:rPr>
                <w:rFonts w:ascii="Times New Roman" w:eastAsia="Times New Roman" w:hAnsi="Times New Roman"/>
                <w:sz w:val="24"/>
                <w:szCs w:val="24"/>
                <w:lang w:val="tt-RU" w:eastAsia="ru-RU"/>
              </w:rPr>
              <w:t>.  “Шагыйрьгә”, “Каләмгә хитаб”, “Бүзләрем маналмадым”, “Без”,</w:t>
            </w:r>
            <w:r w:rsidR="00ED2CE7">
              <w:rPr>
                <w:rFonts w:ascii="Times New Roman" w:eastAsia="Times New Roman" w:hAnsi="Times New Roman"/>
                <w:sz w:val="24"/>
                <w:szCs w:val="24"/>
                <w:lang w:val="tt-RU" w:eastAsia="ru-RU"/>
              </w:rPr>
              <w:t>”Кораб”,</w:t>
            </w:r>
            <w:r w:rsidRPr="001C3277">
              <w:rPr>
                <w:rFonts w:ascii="Times New Roman" w:eastAsia="Times New Roman" w:hAnsi="Times New Roman"/>
                <w:sz w:val="24"/>
                <w:szCs w:val="24"/>
                <w:lang w:val="tt-RU" w:eastAsia="ru-RU"/>
              </w:rPr>
              <w:t xml:space="preserve"> </w:t>
            </w:r>
            <w:r w:rsidR="00ED2CE7">
              <w:rPr>
                <w:rFonts w:ascii="Times New Roman" w:eastAsia="Times New Roman" w:hAnsi="Times New Roman"/>
                <w:sz w:val="24"/>
                <w:szCs w:val="24"/>
                <w:lang w:val="tt-RU" w:eastAsia="ru-RU"/>
              </w:rPr>
              <w:t xml:space="preserve">: </w:t>
            </w:r>
            <w:r w:rsidR="00ED2CE7" w:rsidRPr="00ED2CE7">
              <w:rPr>
                <w:rFonts w:ascii="Times New Roman" w:eastAsia="Times New Roman" w:hAnsi="Times New Roman"/>
                <w:sz w:val="24"/>
                <w:szCs w:val="24"/>
                <w:lang w:val="tt-RU" w:eastAsia="ru-RU"/>
              </w:rPr>
              <w:t xml:space="preserve"> «Сеңеп җиргә...»*, «Куанды ил»*</w:t>
            </w:r>
            <w:r w:rsidR="00ED2CE7" w:rsidRPr="001C3277">
              <w:rPr>
                <w:rFonts w:ascii="Times New Roman" w:eastAsia="Times New Roman" w:hAnsi="Times New Roman"/>
                <w:sz w:val="24"/>
                <w:szCs w:val="24"/>
                <w:lang w:val="tt-RU" w:eastAsia="ru-RU"/>
              </w:rPr>
              <w:t xml:space="preserve"> </w:t>
            </w:r>
            <w:r w:rsidRPr="001C3277">
              <w:rPr>
                <w:rFonts w:ascii="Times New Roman" w:eastAsia="Times New Roman" w:hAnsi="Times New Roman"/>
                <w:sz w:val="24"/>
                <w:szCs w:val="24"/>
                <w:lang w:val="tt-RU" w:eastAsia="ru-RU"/>
              </w:rPr>
              <w:t xml:space="preserve">“Яз чәчәге”, “Гөрләгән сулар башында...”, “Бертуганың чит тибәдер”, “Тел – илнең колагы”, “Ата-анам йорты өчен...”, “Илдә бер дуст булмаса гәр...” шигырьләре. Дәремәнд шигырьләрендә лирик герой. Язмыш фәлсәфәсе. Лирик геройның халык күтәрелешләренә, инкыйлаби үзгәрешләргә мөнәсәбәте. Шигырьләренең сәнгатьчә үзенчәлеге. </w:t>
            </w:r>
          </w:p>
          <w:p w:rsidR="00ED2CE7" w:rsidRPr="00ED2CE7" w:rsidRDefault="001C3277" w:rsidP="00ED2CE7">
            <w:pPr>
              <w:widowControl w:val="0"/>
              <w:autoSpaceDE w:val="0"/>
              <w:autoSpaceDN w:val="0"/>
              <w:ind w:firstLine="284"/>
              <w:rPr>
                <w:rFonts w:ascii="Times New Roman" w:eastAsia="Times New Roman" w:hAnsi="Times New Roman"/>
                <w:sz w:val="24"/>
                <w:szCs w:val="24"/>
                <w:lang w:val="tt-RU" w:eastAsia="ru-RU"/>
              </w:rPr>
            </w:pPr>
            <w:r w:rsidRPr="001C3277">
              <w:rPr>
                <w:rFonts w:ascii="Times New Roman" w:eastAsia="Times New Roman" w:hAnsi="Times New Roman"/>
                <w:b/>
                <w:sz w:val="24"/>
                <w:szCs w:val="24"/>
                <w:lang w:val="tt-RU" w:eastAsia="ru-RU"/>
              </w:rPr>
              <w:t xml:space="preserve">Сәгыйт Рәмиев </w:t>
            </w:r>
            <w:r w:rsidRPr="001C3277">
              <w:rPr>
                <w:rFonts w:ascii="Times New Roman" w:eastAsia="Times New Roman" w:hAnsi="Times New Roman"/>
                <w:sz w:val="24"/>
                <w:szCs w:val="24"/>
                <w:lang w:val="tt-RU" w:eastAsia="ru-RU"/>
              </w:rPr>
              <w:t xml:space="preserve">.Яшьлек елларындагы рухи эзләнүләре. Иҗат эшчәнлегенең башлануы. “Таң йолдызы”, “Тавыш”, газеталарында эшчәнлеге, бу еллардагы иҗаты. Иске тормышны кире кагу. “Яшә, Зөбәйдә, яшим мин!” һәм “Низамлы мәдрәсә” пьесаларында уздырылган фикерләр; яңа, якты тормышка омтылу, шуңа хезмәт итү, иске, катып калган, милләтне артка сөйри торган тәртипләргә һәм гореф-гадәтләргә каршы булу, көрәшү. Әсәрләрендә мәгърифәтчелек традицияләре. </w:t>
            </w:r>
            <w:r w:rsidR="00ED2CE7" w:rsidRPr="00ED2CE7">
              <w:rPr>
                <w:rFonts w:ascii="Times New Roman" w:eastAsia="Times New Roman" w:hAnsi="Times New Roman"/>
                <w:sz w:val="24"/>
                <w:szCs w:val="24"/>
                <w:lang w:val="tt-RU" w:eastAsia="ru-RU"/>
              </w:rPr>
              <w:t>«Җәмилә</w:t>
            </w:r>
            <w:r w:rsidR="00ED2CE7">
              <w:rPr>
                <w:rFonts w:ascii="Times New Roman" w:eastAsia="Times New Roman" w:hAnsi="Times New Roman"/>
                <w:sz w:val="24"/>
                <w:szCs w:val="24"/>
                <w:lang w:val="tt-RU" w:eastAsia="ru-RU"/>
              </w:rPr>
              <w:t>»</w:t>
            </w:r>
            <w:r w:rsidR="00ED2CE7" w:rsidRPr="00ED2CE7">
              <w:rPr>
                <w:rFonts w:ascii="Times New Roman" w:eastAsia="Times New Roman" w:hAnsi="Times New Roman"/>
                <w:sz w:val="24"/>
                <w:szCs w:val="24"/>
                <w:lang w:val="tt-RU" w:eastAsia="ru-RU"/>
              </w:rPr>
              <w:t xml:space="preserve"> «Сүзем һә</w:t>
            </w:r>
            <w:r w:rsidR="00ED2CE7">
              <w:rPr>
                <w:rFonts w:ascii="Times New Roman" w:eastAsia="Times New Roman" w:hAnsi="Times New Roman"/>
                <w:sz w:val="24"/>
                <w:szCs w:val="24"/>
                <w:lang w:val="tt-RU" w:eastAsia="ru-RU"/>
              </w:rPr>
              <w:t>м үлем»</w:t>
            </w:r>
            <w:r w:rsidR="00ED2CE7" w:rsidRPr="00ED2CE7">
              <w:rPr>
                <w:rFonts w:ascii="Times New Roman" w:eastAsia="Times New Roman" w:hAnsi="Times New Roman"/>
                <w:sz w:val="24"/>
                <w:szCs w:val="24"/>
                <w:lang w:val="tt-RU" w:eastAsia="ru-RU"/>
              </w:rPr>
              <w:t>. «Пәйгамбәр»</w:t>
            </w:r>
            <w:r w:rsidR="00ED2CE7">
              <w:rPr>
                <w:rFonts w:ascii="Times New Roman" w:eastAsia="Times New Roman" w:hAnsi="Times New Roman"/>
                <w:sz w:val="24"/>
                <w:szCs w:val="24"/>
                <w:lang w:val="tt-RU" w:eastAsia="ru-RU"/>
              </w:rPr>
              <w:t>шигырьләре</w:t>
            </w:r>
            <w:r w:rsidR="00ED2CE7" w:rsidRPr="00ED2CE7">
              <w:rPr>
                <w:rFonts w:ascii="Times New Roman" w:eastAsia="Times New Roman" w:hAnsi="Times New Roman"/>
                <w:sz w:val="24"/>
                <w:szCs w:val="24"/>
                <w:lang w:val="tt-RU" w:eastAsia="ru-RU"/>
              </w:rPr>
              <w:t xml:space="preserve">. </w:t>
            </w:r>
          </w:p>
          <w:p w:rsidR="001C3277" w:rsidRPr="001C3277" w:rsidRDefault="001C3277" w:rsidP="001C3277">
            <w:pPr>
              <w:spacing w:line="240" w:lineRule="auto"/>
              <w:rPr>
                <w:rFonts w:ascii="Times New Roman" w:eastAsia="Times New Roman" w:hAnsi="Times New Roman"/>
                <w:sz w:val="24"/>
                <w:szCs w:val="24"/>
                <w:lang w:val="tt-RU" w:eastAsia="ru-RU"/>
              </w:rPr>
            </w:pPr>
            <w:r w:rsidRPr="001C3277">
              <w:rPr>
                <w:rFonts w:ascii="Times New Roman" w:eastAsia="Times New Roman" w:hAnsi="Times New Roman"/>
                <w:sz w:val="24"/>
                <w:szCs w:val="24"/>
                <w:lang w:val="tt-RU" w:eastAsia="ru-RU"/>
              </w:rPr>
              <w:t xml:space="preserve"> “Таң вакыты” – татар милләтенең уянуына, алга омтылышына ышаныч гимны. Бунтарь рухлылык мотивлары. Ярсулы, шашкын, тынгысыз, хөр фикерле һәм романтик лирик герой.ӘТ: Иҗат методы буларак реализм.</w:t>
            </w:r>
          </w:p>
          <w:p w:rsidR="001C3277" w:rsidRPr="001C3277" w:rsidRDefault="001C3277" w:rsidP="001C3277">
            <w:pPr>
              <w:spacing w:line="240" w:lineRule="auto"/>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 xml:space="preserve"> </w:t>
            </w:r>
            <w:r w:rsidRPr="001C3277">
              <w:rPr>
                <w:rFonts w:ascii="Times New Roman" w:eastAsia="Times New Roman" w:hAnsi="Times New Roman"/>
                <w:b/>
                <w:sz w:val="24"/>
                <w:szCs w:val="24"/>
                <w:lang w:val="tt-RU" w:eastAsia="ru-RU"/>
              </w:rPr>
              <w:t>Мәҗит Гафури.</w:t>
            </w:r>
            <w:r w:rsidRPr="001C3277">
              <w:rPr>
                <w:rFonts w:ascii="Times New Roman" w:eastAsia="Times New Roman" w:hAnsi="Times New Roman"/>
                <w:sz w:val="24"/>
                <w:szCs w:val="24"/>
                <w:lang w:val="tt-RU" w:eastAsia="ru-RU"/>
              </w:rPr>
              <w:t xml:space="preserve">  “Шатлык”, “Көннәребез”, “Электрик фонарена хитаб”, “Түгелгән яшь”, “Татар хатыны”, “Вөҗдан теләге”, “Юктырсың ла, Алла!”, “Ул кем?”, “Хөррият иртәсе”, “Бер төндә”, “Татар егетенә”, “Эшче”, “Алтын тәре, бәрхет палас”, “Ертылган сәхифәләр” шигырьләре, мәсәлләре. Шагыйрьнең иҗтимагый аң үсеше. Мәгърифәтчелектән – милли азатлыкка, милли азатлыктан </w:t>
            </w:r>
            <w:r w:rsidRPr="001C3277">
              <w:rPr>
                <w:rFonts w:ascii="Times New Roman" w:eastAsia="Times New Roman" w:hAnsi="Times New Roman"/>
                <w:sz w:val="24"/>
                <w:szCs w:val="24"/>
                <w:lang w:val="tt-RU" w:eastAsia="ru-RU"/>
              </w:rPr>
              <w:lastRenderedPageBreak/>
              <w:t>иҗтимагый азатлык фикеренә килүе. Иҗатында шәхес иреге проблемасының акрынлап социаль ирек мәсьәләсе белән алмаштырылуы. Поэзияснең “чорның күзе һәм колагы” булып әверелүе. Вакыт-вакыт гомумкешелек кыйммәтләренең сыйфый мәнфәгатьләр артында күләгәдә калуы. Татулык һәм мәрхәмәт хисләренең үч алу, җәза бирүгә омтылыш хисләре белән аралашып килүе. Болар арасында диалектик бәйләнешне күрү мөмкинлеге. Совет чорында язган әсәрләрендә кеше бәхетен төрле тарафларда эзләве. Сыйнфый көрәшне тарайтып аңлау, вату, җимерү, үч алу мотивлары белән мавыгу, аларны нигезләү. Гафури поэзиясендә лирик герой образы. Рухи азатлык идеяләрендә ышанычның чагылуы. Гафури иҗатының художество үзенчәлекләре. Прозасы турында кыскача мәгълүмат бирү.</w:t>
            </w:r>
          </w:p>
          <w:p w:rsidR="001C3277" w:rsidRDefault="001C3277" w:rsidP="001C3277">
            <w:pPr>
              <w:spacing w:after="200" w:line="240" w:lineRule="auto"/>
              <w:rPr>
                <w:rFonts w:ascii="Times New Roman" w:eastAsia="Times New Roman" w:hAnsi="Times New Roman"/>
                <w:sz w:val="24"/>
                <w:szCs w:val="24"/>
                <w:lang w:val="tt-RU" w:eastAsia="ru-RU"/>
              </w:rPr>
            </w:pPr>
            <w:r w:rsidRPr="001C3277">
              <w:rPr>
                <w:rFonts w:ascii="Times New Roman" w:eastAsia="Times New Roman" w:hAnsi="Times New Roman"/>
                <w:b/>
                <w:sz w:val="24"/>
                <w:szCs w:val="24"/>
                <w:lang w:val="tt-RU" w:eastAsia="ru-RU"/>
              </w:rPr>
              <w:t xml:space="preserve">Нәҗип Думави. </w:t>
            </w:r>
            <w:r w:rsidRPr="001C3277">
              <w:rPr>
                <w:rFonts w:ascii="Times New Roman" w:eastAsia="Times New Roman" w:hAnsi="Times New Roman"/>
                <w:sz w:val="24"/>
                <w:szCs w:val="24"/>
                <w:lang w:val="tt-RU" w:eastAsia="ru-RU"/>
              </w:rPr>
              <w:t xml:space="preserve"> “Яз”, “Золым”, “Буш вакыт”, “Татар”, “Үтә, үтә”, “Мәхбүс дустыма”, “Сугыш”, “Син – кеше”, “Сугыш тәэссораты” һ.б. шигырьләре. Думави шигырьләрендә тормышның караңгы, шыксыз якларына җентекле игътибар, “халык кайгысын җырлау”. Иҗтимагый мәсьәләләрнең үткен каралуы, һәртөрле хакимияткә, көчләүләргә каршылыкның ачык чагылышы. Шәхес иреген буып торган хәлләрне һәм сәбәпләрне сүрәтләү. Шигырьләрдә романтик мотивлар һәм рух; әсәрләрнең сәнгатьчә эшләнешендәге үзенчәлекләр</w:t>
            </w:r>
          </w:p>
          <w:p w:rsidR="0088122B" w:rsidRPr="0088122B" w:rsidRDefault="0088122B" w:rsidP="001C3277">
            <w:pPr>
              <w:spacing w:after="200" w:line="240" w:lineRule="auto"/>
              <w:rPr>
                <w:rFonts w:ascii="Times New Roman" w:eastAsia="Times New Roman" w:hAnsi="Times New Roman"/>
                <w:b/>
                <w:sz w:val="24"/>
                <w:szCs w:val="24"/>
                <w:u w:val="single"/>
                <w:lang w:val="tt-RU" w:eastAsia="ru-RU"/>
              </w:rPr>
            </w:pPr>
            <w:r w:rsidRPr="0088122B">
              <w:rPr>
                <w:rFonts w:ascii="Times New Roman" w:hAnsi="Times New Roman"/>
                <w:sz w:val="24"/>
                <w:szCs w:val="24"/>
                <w:lang w:val="tt-RU"/>
              </w:rPr>
              <w:t>ХХ йөз башы татар шигърияте буенча үткәннәрне кабатлау.</w:t>
            </w:r>
          </w:p>
        </w:tc>
        <w:tc>
          <w:tcPr>
            <w:tcW w:w="1429" w:type="dxa"/>
          </w:tcPr>
          <w:p w:rsidR="00705602" w:rsidRDefault="00705602"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lastRenderedPageBreak/>
              <w:t>5</w:t>
            </w: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ED2CE7" w:rsidRDefault="00ED2CE7"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2</w:t>
            </w: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ED2CE7" w:rsidRDefault="00ED2CE7"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3</w:t>
            </w: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2</w:t>
            </w: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2</w:t>
            </w: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1</w:t>
            </w:r>
          </w:p>
        </w:tc>
      </w:tr>
      <w:tr w:rsidR="001C3277" w:rsidRPr="003300A4" w:rsidTr="00D27016">
        <w:tc>
          <w:tcPr>
            <w:tcW w:w="4779" w:type="dxa"/>
          </w:tcPr>
          <w:p w:rsidR="001C3277" w:rsidRPr="00FC7848" w:rsidRDefault="001C3277" w:rsidP="001C3277">
            <w:pPr>
              <w:spacing w:line="240" w:lineRule="auto"/>
              <w:ind w:left="360"/>
              <w:rPr>
                <w:rFonts w:ascii="Times New Roman" w:eastAsia="Times New Roman" w:hAnsi="Times New Roman"/>
                <w:b/>
                <w:sz w:val="24"/>
                <w:szCs w:val="24"/>
                <w:lang w:val="tt-RU" w:eastAsia="ru-RU"/>
              </w:rPr>
            </w:pPr>
            <w:r w:rsidRPr="00FC7848">
              <w:rPr>
                <w:rFonts w:ascii="Times New Roman" w:eastAsia="Times New Roman" w:hAnsi="Times New Roman"/>
                <w:b/>
                <w:sz w:val="24"/>
                <w:szCs w:val="24"/>
                <w:lang w:val="tt-RU" w:eastAsia="ru-RU"/>
              </w:rPr>
              <w:lastRenderedPageBreak/>
              <w:t>ХХ йөз башы драматургиясенә күзәтү.</w:t>
            </w:r>
          </w:p>
        </w:tc>
        <w:tc>
          <w:tcPr>
            <w:tcW w:w="7553" w:type="dxa"/>
          </w:tcPr>
          <w:p w:rsidR="001C3277" w:rsidRPr="001C3277" w:rsidRDefault="001C3277" w:rsidP="001C3277">
            <w:pPr>
              <w:spacing w:line="240" w:lineRule="auto"/>
              <w:rPr>
                <w:rFonts w:ascii="Times New Roman" w:eastAsia="Times New Roman" w:hAnsi="Times New Roman"/>
                <w:sz w:val="24"/>
                <w:szCs w:val="24"/>
                <w:lang w:val="tt-RU" w:eastAsia="ru-RU"/>
              </w:rPr>
            </w:pPr>
            <w:r w:rsidRPr="001C3277">
              <w:rPr>
                <w:rFonts w:ascii="Times New Roman" w:eastAsia="Times New Roman" w:hAnsi="Times New Roman"/>
                <w:sz w:val="24"/>
                <w:szCs w:val="24"/>
                <w:lang w:val="tt-RU" w:eastAsia="ru-RU"/>
              </w:rPr>
              <w:t xml:space="preserve"> Жанрның оешып (формалашып) җитүе, төрләргә һәм жанр формаларына баюы. Татар профессиональ театры туу, төрле группалар оешу. Бу хәлләрнең милли драматургия үсешенә тәэсире. Г.Исхакый пьесалары. “Зөләйха” драмасы. Милләт һәм дин язмышы мәсьәләләренең сәнгатьчә хәл ителеше. Ф.Әмирхан драмаларында яңа һәм искелек көрәше. Шәхес азатлыгы мәсьәләсе. “Яңа кешеләр” образлары. Милләт язмышы проблемасы. С.Рәмиев, И.Богданов пьесаларында искелекне фаш итү, образлар системасы.</w:t>
            </w:r>
          </w:p>
          <w:p w:rsidR="001C3277" w:rsidRPr="001C3277" w:rsidRDefault="001C3277" w:rsidP="001C3277">
            <w:pPr>
              <w:spacing w:line="240" w:lineRule="auto"/>
              <w:rPr>
                <w:rFonts w:ascii="Times New Roman" w:eastAsia="Times New Roman" w:hAnsi="Times New Roman"/>
                <w:sz w:val="24"/>
                <w:szCs w:val="24"/>
                <w:lang w:val="tt-RU" w:eastAsia="ru-RU"/>
              </w:rPr>
            </w:pPr>
            <w:r w:rsidRPr="00EA34E8">
              <w:rPr>
                <w:rFonts w:ascii="Times New Roman" w:eastAsia="Times New Roman" w:hAnsi="Times New Roman"/>
                <w:b/>
                <w:sz w:val="24"/>
                <w:szCs w:val="24"/>
                <w:lang w:val="tt-RU" w:eastAsia="ru-RU"/>
              </w:rPr>
              <w:t>М.Фәйзи драматургиясе</w:t>
            </w:r>
            <w:r w:rsidRPr="001C3277">
              <w:rPr>
                <w:rFonts w:ascii="Times New Roman" w:eastAsia="Times New Roman" w:hAnsi="Times New Roman"/>
                <w:sz w:val="24"/>
                <w:szCs w:val="24"/>
                <w:lang w:val="tt-RU" w:eastAsia="ru-RU"/>
              </w:rPr>
              <w:t xml:space="preserve">.  “Кызганыч”, “Галиябану”, “Ак калфак” драмаларында шәхес иреге, хокук иреге мәсьәләләренең сәнгатьчә хәл </w:t>
            </w:r>
            <w:r w:rsidRPr="001C3277">
              <w:rPr>
                <w:rFonts w:ascii="Times New Roman" w:eastAsia="Times New Roman" w:hAnsi="Times New Roman"/>
                <w:sz w:val="24"/>
                <w:szCs w:val="24"/>
                <w:lang w:val="tt-RU" w:eastAsia="ru-RU"/>
              </w:rPr>
              <w:lastRenderedPageBreak/>
              <w:t>ителеше. Романтик драма тудыру чаралары, романтик пафос һәм геройлар. Драматургиягә килгән яшь көчләр (Ф.Сәйфи-Казанлы, К.Тинчурин, Ф.Бурнаш). Тематик байлык һәм сәнгатьчә үзенчәлекләр турында йомгак.</w:t>
            </w:r>
          </w:p>
          <w:p w:rsidR="001C3277" w:rsidRPr="001C3277" w:rsidRDefault="001C3277" w:rsidP="001C3277">
            <w:pPr>
              <w:spacing w:line="240" w:lineRule="auto"/>
              <w:rPr>
                <w:rFonts w:ascii="Times New Roman" w:eastAsia="Times New Roman" w:hAnsi="Times New Roman"/>
                <w:sz w:val="24"/>
                <w:szCs w:val="24"/>
                <w:lang w:val="tt-RU" w:eastAsia="ru-RU"/>
              </w:rPr>
            </w:pPr>
            <w:r w:rsidRPr="001C3277">
              <w:rPr>
                <w:rFonts w:ascii="Times New Roman" w:eastAsia="Times New Roman" w:hAnsi="Times New Roman"/>
                <w:b/>
                <w:sz w:val="24"/>
                <w:szCs w:val="24"/>
                <w:lang w:val="tt-RU" w:eastAsia="ru-RU"/>
              </w:rPr>
              <w:t>Галиәсгар Камал</w:t>
            </w:r>
            <w:r w:rsidRPr="001C3277">
              <w:rPr>
                <w:rFonts w:ascii="Times New Roman" w:eastAsia="Times New Roman" w:hAnsi="Times New Roman"/>
                <w:sz w:val="24"/>
                <w:szCs w:val="24"/>
                <w:lang w:val="tt-RU" w:eastAsia="ru-RU"/>
              </w:rPr>
              <w:t>. Тормыш һәм иҗат юлы. Мәгърифәт өлкәсендә күпьяклы эшчәнлеге. Беренче пьесалары. Үгет-нәсыйхәт. Сатирик комедияләре. Алардагы төп мәсьләләр, тудырылган типлар. Татар җәмгыятенең кимчелекләреннән көлү. “Банкрот” комедиясе. Сюжеты һәм композициясе, образлар системасы.  Акчага омтылышның кешене түбәнлеккә, оятсызлыкка төшерү ихтималы. Кешеләрнең бер-берсенә карата ерткычлыгы, хәрәмләшү, алдашуның җирлеге. Комедиянең әһәмияте, бүгенге көннәргә аваздашлыгы. Драмалары. Мәгърифәтчелек традицияләре булу. Г.Камал драмалары.                                                                                                                                                                                    ӘТ: Сатира турында тулырак төшенчә бирү. Сатирик конфликт үзенчәлекләре</w:t>
            </w:r>
          </w:p>
          <w:p w:rsidR="001C3277" w:rsidRPr="001C3277" w:rsidRDefault="001C3277" w:rsidP="001C3277">
            <w:pPr>
              <w:spacing w:line="240" w:lineRule="auto"/>
              <w:rPr>
                <w:rFonts w:ascii="Times New Roman" w:eastAsia="Times New Roman" w:hAnsi="Times New Roman"/>
                <w:sz w:val="24"/>
                <w:szCs w:val="24"/>
                <w:lang w:val="tt-RU" w:eastAsia="ru-RU"/>
              </w:rPr>
            </w:pPr>
            <w:r w:rsidRPr="001C3277">
              <w:rPr>
                <w:rFonts w:ascii="Times New Roman" w:eastAsia="Times New Roman" w:hAnsi="Times New Roman"/>
                <w:b/>
                <w:sz w:val="24"/>
                <w:szCs w:val="24"/>
                <w:lang w:val="tt-RU" w:eastAsia="ru-RU"/>
              </w:rPr>
              <w:t xml:space="preserve">Г.Коләхмәтов  </w:t>
            </w:r>
            <w:r w:rsidRPr="001C3277">
              <w:rPr>
                <w:rFonts w:ascii="Times New Roman" w:eastAsia="Times New Roman" w:hAnsi="Times New Roman"/>
                <w:sz w:val="24"/>
                <w:szCs w:val="24"/>
                <w:lang w:val="tt-RU" w:eastAsia="ru-RU"/>
              </w:rPr>
              <w:t xml:space="preserve"> – социализм тәгълиматын актив пропагандалаучы. Колахмәтов драмаларының яңалыгы. Бу яңалыкның эчтәлек-фикердә булуы, социалистик идеология алып килүе. Кешенең яшәү мәгънәсен көрәштә күрү, революцион активлыкны яклау. Аллегорик образлар, аларның фәлсәфи эшчәнлеге. Әдәбиятта яңа образлар – эшче, эшче-революционер образлары барлыкка килү. Драматик конфликтның яңалыгы, аның асылда пролетар идеология җирлегендә хәл ителүе. Эшче сыйныф мәнфәгатьләре. Моның фәлсәфи нигезләрен ачыклау. Байлык һәм шәхес, байлык һәм хатын-кыз мөнәсәбәтләренә караш. Татар җәмгыятендә гаять актуаль булган һәм чишелеше табылган бу мәсьәләне язучының пролетар идеология җирлегендә хәл итеп булырына ышанычы чагылу. Драмада психологизм. Сюжет һәм композиция үзенчәлекләре.ӘТ: Пьесаның төзелеше һәм стилистик үзенчәлекләре. Сәхнә әсәрендә сәнгатьчә детальләрнең, ремаркалар, афиша, пауза, репликаларның роле.</w:t>
            </w:r>
          </w:p>
          <w:p w:rsidR="001C3277" w:rsidRPr="001C3277" w:rsidRDefault="001C3277" w:rsidP="001C3277">
            <w:pPr>
              <w:spacing w:line="240" w:lineRule="auto"/>
              <w:rPr>
                <w:rFonts w:ascii="Times New Roman" w:eastAsia="Times New Roman" w:hAnsi="Times New Roman"/>
                <w:sz w:val="24"/>
                <w:szCs w:val="24"/>
                <w:lang w:val="tt-RU" w:eastAsia="ru-RU"/>
              </w:rPr>
            </w:pPr>
            <w:r w:rsidRPr="001C3277">
              <w:rPr>
                <w:rFonts w:ascii="Times New Roman" w:eastAsia="Times New Roman" w:hAnsi="Times New Roman"/>
                <w:b/>
                <w:sz w:val="24"/>
                <w:szCs w:val="24"/>
                <w:lang w:val="tt-RU" w:eastAsia="ru-RU"/>
              </w:rPr>
              <w:t xml:space="preserve">ХХ йөз башы әдәбиятына күзәтү рухында йомгак.  </w:t>
            </w:r>
            <w:r w:rsidRPr="001C3277">
              <w:rPr>
                <w:rFonts w:ascii="Times New Roman" w:eastAsia="Times New Roman" w:hAnsi="Times New Roman"/>
                <w:sz w:val="24"/>
                <w:szCs w:val="24"/>
                <w:lang w:val="tt-RU" w:eastAsia="ru-RU"/>
              </w:rPr>
              <w:t>Бу чордагы балалар әдәбияты, публицистика, әдәби тәнкыйть турында белешмә.</w:t>
            </w:r>
          </w:p>
          <w:p w:rsidR="001C3277" w:rsidRPr="001C3277" w:rsidRDefault="001C3277" w:rsidP="001C3277">
            <w:pPr>
              <w:spacing w:line="240" w:lineRule="auto"/>
              <w:rPr>
                <w:rFonts w:ascii="Times New Roman" w:eastAsia="Times New Roman" w:hAnsi="Times New Roman"/>
                <w:sz w:val="24"/>
                <w:szCs w:val="24"/>
                <w:lang w:val="tt-RU" w:eastAsia="ru-RU"/>
              </w:rPr>
            </w:pPr>
          </w:p>
        </w:tc>
        <w:tc>
          <w:tcPr>
            <w:tcW w:w="1429" w:type="dxa"/>
          </w:tcPr>
          <w:p w:rsidR="001C3277" w:rsidRDefault="00FF026B"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lastRenderedPageBreak/>
              <w:t>1</w:t>
            </w: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E713F3" w:rsidRDefault="00E713F3" w:rsidP="00D27016">
            <w:pPr>
              <w:spacing w:line="240" w:lineRule="auto"/>
              <w:rPr>
                <w:rFonts w:ascii="Times New Roman" w:eastAsiaTheme="minorHAnsi" w:hAnsi="Times New Roman"/>
                <w:b/>
                <w:sz w:val="24"/>
                <w:szCs w:val="24"/>
                <w:lang w:val="tt-RU"/>
              </w:rPr>
            </w:pPr>
          </w:p>
          <w:p w:rsidR="0088122B" w:rsidRDefault="0021109A"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1</w:t>
            </w: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EA34E8" w:rsidRDefault="00EA34E8"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3</w:t>
            </w: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21109A"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3</w:t>
            </w: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Pr="0088122B" w:rsidRDefault="0088122B"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1</w:t>
            </w:r>
          </w:p>
        </w:tc>
      </w:tr>
      <w:tr w:rsidR="001C3277" w:rsidRPr="003300A4" w:rsidTr="00D27016">
        <w:tc>
          <w:tcPr>
            <w:tcW w:w="4779" w:type="dxa"/>
          </w:tcPr>
          <w:p w:rsidR="001C3277" w:rsidRPr="00FC7848" w:rsidRDefault="00705602" w:rsidP="00705602">
            <w:pPr>
              <w:spacing w:line="240" w:lineRule="auto"/>
              <w:rPr>
                <w:rFonts w:ascii="Times New Roman" w:eastAsia="Times New Roman" w:hAnsi="Times New Roman"/>
                <w:b/>
                <w:sz w:val="24"/>
                <w:szCs w:val="24"/>
                <w:lang w:val="tt-RU" w:eastAsia="ru-RU"/>
              </w:rPr>
            </w:pPr>
            <w:r w:rsidRPr="00FC7848">
              <w:rPr>
                <w:rFonts w:ascii="Times New Roman" w:eastAsia="Times New Roman" w:hAnsi="Times New Roman"/>
                <w:b/>
                <w:sz w:val="24"/>
                <w:szCs w:val="24"/>
                <w:lang w:val="tt-RU" w:eastAsia="ru-RU"/>
              </w:rPr>
              <w:lastRenderedPageBreak/>
              <w:t>Совет хакимияте башланганда татар әдәбияты</w:t>
            </w:r>
            <w:r w:rsidRPr="00FC7848">
              <w:rPr>
                <w:rFonts w:ascii="Times New Roman" w:eastAsia="Times New Roman" w:hAnsi="Times New Roman"/>
                <w:sz w:val="24"/>
                <w:szCs w:val="24"/>
                <w:lang w:val="tt-RU" w:eastAsia="ru-RU"/>
              </w:rPr>
              <w:t>.</w:t>
            </w:r>
          </w:p>
        </w:tc>
        <w:tc>
          <w:tcPr>
            <w:tcW w:w="7553" w:type="dxa"/>
          </w:tcPr>
          <w:p w:rsidR="00705602" w:rsidRPr="00705602" w:rsidRDefault="00705602" w:rsidP="00705602">
            <w:pPr>
              <w:spacing w:line="240" w:lineRule="auto"/>
              <w:rPr>
                <w:rFonts w:ascii="Times New Roman" w:eastAsia="Times New Roman" w:hAnsi="Times New Roman"/>
                <w:sz w:val="24"/>
                <w:szCs w:val="24"/>
                <w:lang w:val="tt-RU" w:eastAsia="ru-RU"/>
              </w:rPr>
            </w:pPr>
            <w:r w:rsidRPr="00705602">
              <w:rPr>
                <w:rFonts w:ascii="Times New Roman" w:eastAsia="Times New Roman" w:hAnsi="Times New Roman"/>
                <w:sz w:val="24"/>
                <w:szCs w:val="24"/>
                <w:lang w:val="tt-RU" w:eastAsia="ru-RU"/>
              </w:rPr>
              <w:t>1917 нче елда революцияләр һәм татар язучылары, аларның инкыйлабка килү юллары. Октябрь революциясе идеяләренең татар әдәбиятында чагылуы. Иҗтимагый тигезлек, ирек, сугышны туктату һәм тынычлык өчен җирне крестьяннарга бирү өчен көрәш, гомумкешелек идеаллары рухында кабул итү һәм сурәтләү. Сыйнфый азатлык көрәшен идеаллаштыру. Поэзиядә абстракт һәм космик образ-символларның активлашуы. Иҗтимагый конфликт төп урынны ала. С.Сүнчәләй “Ихтилал шигырьләре”, М.Гафури “Кызыл байрак”, Ф.Бурнаш “Таһир-Зөһрә” трагедиясе. “Яшь йөрәкләр” комедиясе. Сыйнфый тигезсезлекне кире кагу үзенчәлекләре.</w:t>
            </w:r>
          </w:p>
          <w:p w:rsidR="001C3277" w:rsidRPr="001C3277" w:rsidRDefault="001C3277" w:rsidP="001C3277">
            <w:pPr>
              <w:spacing w:line="240" w:lineRule="auto"/>
              <w:rPr>
                <w:rFonts w:ascii="Times New Roman" w:eastAsia="Times New Roman" w:hAnsi="Times New Roman"/>
                <w:sz w:val="24"/>
                <w:szCs w:val="24"/>
                <w:lang w:val="tt-RU" w:eastAsia="ru-RU"/>
              </w:rPr>
            </w:pPr>
          </w:p>
        </w:tc>
        <w:tc>
          <w:tcPr>
            <w:tcW w:w="1429" w:type="dxa"/>
          </w:tcPr>
          <w:p w:rsidR="001C3277" w:rsidRDefault="0088122B"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2</w:t>
            </w:r>
          </w:p>
        </w:tc>
      </w:tr>
      <w:tr w:rsidR="00705602" w:rsidRPr="003300A4" w:rsidTr="00D27016">
        <w:tc>
          <w:tcPr>
            <w:tcW w:w="4779" w:type="dxa"/>
          </w:tcPr>
          <w:p w:rsidR="00705602" w:rsidRPr="00FC7848" w:rsidRDefault="00705602" w:rsidP="00705602">
            <w:pPr>
              <w:spacing w:line="240" w:lineRule="auto"/>
              <w:rPr>
                <w:rFonts w:ascii="Times New Roman" w:eastAsia="Times New Roman" w:hAnsi="Times New Roman"/>
                <w:b/>
                <w:sz w:val="24"/>
                <w:szCs w:val="24"/>
                <w:lang w:val="tt-RU" w:eastAsia="ru-RU"/>
              </w:rPr>
            </w:pPr>
            <w:r w:rsidRPr="00FC7848">
              <w:rPr>
                <w:rFonts w:ascii="Times New Roman" w:eastAsia="Times New Roman" w:hAnsi="Times New Roman"/>
                <w:b/>
                <w:sz w:val="24"/>
                <w:szCs w:val="24"/>
                <w:lang w:val="tt-RU" w:eastAsia="ru-RU"/>
              </w:rPr>
              <w:t>20 нче еллар әдәбияты.</w:t>
            </w:r>
            <w:r w:rsidRPr="00FC7848">
              <w:rPr>
                <w:rFonts w:ascii="Times New Roman" w:eastAsia="Times New Roman" w:hAnsi="Times New Roman"/>
                <w:sz w:val="24"/>
                <w:szCs w:val="24"/>
                <w:lang w:val="tt-RU" w:eastAsia="ru-RU"/>
              </w:rPr>
              <w:t xml:space="preserve"> </w:t>
            </w:r>
            <w:r w:rsidRPr="00FC7848">
              <w:rPr>
                <w:rFonts w:ascii="Times New Roman" w:eastAsia="Times New Roman" w:hAnsi="Times New Roman"/>
                <w:b/>
                <w:sz w:val="24"/>
                <w:szCs w:val="24"/>
                <w:lang w:val="tt-RU" w:eastAsia="ru-RU"/>
              </w:rPr>
              <w:t xml:space="preserve"> </w:t>
            </w:r>
          </w:p>
        </w:tc>
        <w:tc>
          <w:tcPr>
            <w:tcW w:w="7553" w:type="dxa"/>
          </w:tcPr>
          <w:p w:rsidR="00705602" w:rsidRPr="00705602" w:rsidRDefault="00705602" w:rsidP="00705602">
            <w:pPr>
              <w:spacing w:line="240" w:lineRule="auto"/>
              <w:rPr>
                <w:rFonts w:ascii="Times New Roman" w:eastAsia="Times New Roman" w:hAnsi="Times New Roman"/>
                <w:sz w:val="24"/>
                <w:szCs w:val="24"/>
                <w:lang w:val="tt-RU" w:eastAsia="ru-RU"/>
              </w:rPr>
            </w:pPr>
            <w:r w:rsidRPr="00705602">
              <w:rPr>
                <w:rFonts w:ascii="Times New Roman" w:eastAsia="Times New Roman" w:hAnsi="Times New Roman"/>
                <w:sz w:val="24"/>
                <w:szCs w:val="24"/>
                <w:lang w:val="tt-RU" w:eastAsia="ru-RU"/>
              </w:rPr>
              <w:t>Әдәби процесска характеристика. Яңа газета-журналлар, әдәби төркемнәр һәм агымнар. Яңа тормышның поэтик бизәкләрен һәм сурәтләү телен эзләү. Әдәбияттагы төп темалар. Революция һәм шәхес, кеше, бәхет темасы. М.Гафури, Ф.Бурнаш, Н.Исәнбәт шигырь-поэмалары. К.Нәҗми “Шобага”, “Яр буендагы учаклар”. Әдәбиятта Ленин образы. Аны илаһилаштыру, идеаллаштыру. Әсәрләрдә Татарстан темасы. Революцион аскетлык темасы. 20 нче елларда сатира, аның объектлары.</w:t>
            </w:r>
          </w:p>
          <w:p w:rsidR="00ED2CE7" w:rsidRPr="00ED2CE7" w:rsidRDefault="00705602" w:rsidP="00ED2CE7">
            <w:pPr>
              <w:widowControl w:val="0"/>
              <w:autoSpaceDE w:val="0"/>
              <w:autoSpaceDN w:val="0"/>
              <w:ind w:firstLine="284"/>
              <w:rPr>
                <w:rFonts w:ascii="Times New Roman" w:eastAsia="Times New Roman" w:hAnsi="Times New Roman"/>
                <w:sz w:val="24"/>
                <w:szCs w:val="24"/>
                <w:lang w:val="tt-RU" w:eastAsia="ru-RU"/>
              </w:rPr>
            </w:pPr>
            <w:r w:rsidRPr="00705602">
              <w:rPr>
                <w:rFonts w:ascii="Times New Roman" w:eastAsia="Times New Roman" w:hAnsi="Times New Roman"/>
                <w:b/>
                <w:sz w:val="24"/>
                <w:szCs w:val="24"/>
                <w:lang w:val="tt-RU" w:eastAsia="ru-RU"/>
              </w:rPr>
              <w:t>Галимҗан Ибраһимов</w:t>
            </w:r>
            <w:r w:rsidRPr="00705602">
              <w:rPr>
                <w:rFonts w:ascii="Times New Roman" w:eastAsia="Times New Roman" w:hAnsi="Times New Roman"/>
                <w:sz w:val="24"/>
                <w:szCs w:val="24"/>
                <w:lang w:val="tt-RU" w:eastAsia="ru-RU"/>
              </w:rPr>
              <w:t xml:space="preserve">. </w:t>
            </w:r>
            <w:r w:rsidR="00ED2CE7" w:rsidRPr="00ED2CE7">
              <w:rPr>
                <w:rFonts w:ascii="Times New Roman" w:eastAsia="Times New Roman" w:hAnsi="Times New Roman"/>
                <w:sz w:val="24"/>
                <w:szCs w:val="24"/>
                <w:lang w:val="tt-RU" w:eastAsia="ru-RU"/>
              </w:rPr>
              <w:t>―Татар шагыйрьлә</w:t>
            </w:r>
            <w:r w:rsidR="00ED2CE7">
              <w:rPr>
                <w:rFonts w:ascii="Times New Roman" w:eastAsia="Times New Roman" w:hAnsi="Times New Roman"/>
                <w:sz w:val="24"/>
                <w:szCs w:val="24"/>
                <w:lang w:val="tt-RU" w:eastAsia="ru-RU"/>
              </w:rPr>
              <w:t>ре» китабы</w:t>
            </w:r>
            <w:r w:rsidR="00ED2CE7" w:rsidRPr="00ED2CE7">
              <w:rPr>
                <w:rFonts w:ascii="Times New Roman" w:eastAsia="Times New Roman" w:hAnsi="Times New Roman"/>
                <w:sz w:val="24"/>
                <w:szCs w:val="24"/>
                <w:lang w:val="tt-RU" w:eastAsia="ru-RU"/>
              </w:rPr>
              <w:t xml:space="preserve">. </w:t>
            </w:r>
          </w:p>
          <w:p w:rsidR="00705602" w:rsidRPr="00705602" w:rsidRDefault="00705602" w:rsidP="00705602">
            <w:pPr>
              <w:spacing w:line="240" w:lineRule="auto"/>
              <w:rPr>
                <w:rFonts w:ascii="Times New Roman" w:eastAsia="Times New Roman" w:hAnsi="Times New Roman"/>
                <w:sz w:val="24"/>
                <w:szCs w:val="24"/>
                <w:lang w:val="tt-RU" w:eastAsia="ru-RU"/>
                <w14:shadow w14:blurRad="50800" w14:dist="38100" w14:dir="2700000" w14:sx="100000" w14:sy="100000" w14:kx="0" w14:ky="0" w14:algn="tl">
                  <w14:srgbClr w14:val="000000">
                    <w14:alpha w14:val="60000"/>
                  </w14:srgbClr>
                </w14:shadow>
              </w:rPr>
            </w:pPr>
            <w:r w:rsidRPr="00705602">
              <w:rPr>
                <w:rFonts w:ascii="Times New Roman" w:eastAsia="Times New Roman" w:hAnsi="Times New Roman"/>
                <w:sz w:val="24"/>
                <w:szCs w:val="24"/>
                <w:lang w:val="tt-RU" w:eastAsia="ru-RU"/>
              </w:rPr>
              <w:t xml:space="preserve"> “Яз башы”, “Диңгездә”, “Сөю-сәгадәт” хикәяләрендә табигать һәм кеше мөнәсәбәтен, табигать гүзәллеген һәм бөеклеген, адәмнең табигать баласы булуын үзенчәлекле итеп, шәхесне югары куеп тасвирлауХарактерлар сурәтендә психологик бизәкләрнең муллыгы“Йөз ел элек”, “Уты сүнгән җәһәннәм”, “Карак мулла”, “Карт ялчы”, “Көтүчеләр”, “Табигать балалары” хикәяләрендә тормышчан кырыс дөреслек. “Көтүчеләр” сүзенә салынган мәгънә. “Безнең көннәр” романы, “Яңа кешеләр” пьесасында төп тема һәм образлар. Совет чорында язган әсәрләрендә сыйнфый тигезсезлекне һәм инкыйлаби көрәшне тасвирлау. Иҗтимагый азатлык көрәшен изгеләштерү, аны кешелекнең бөек омтылышы итеп күрсәтү.</w:t>
            </w:r>
          </w:p>
          <w:p w:rsidR="00705602" w:rsidRPr="00705602" w:rsidRDefault="00705602" w:rsidP="00705602">
            <w:pPr>
              <w:spacing w:line="240" w:lineRule="auto"/>
              <w:rPr>
                <w:rFonts w:ascii="Times New Roman" w:eastAsia="Times New Roman" w:hAnsi="Times New Roman"/>
                <w:sz w:val="24"/>
                <w:szCs w:val="24"/>
                <w:lang w:val="tt-RU" w:eastAsia="ru-RU"/>
              </w:rPr>
            </w:pPr>
            <w:r w:rsidRPr="00705602">
              <w:rPr>
                <w:rFonts w:ascii="Times New Roman" w:eastAsia="Times New Roman" w:hAnsi="Times New Roman"/>
                <w:sz w:val="24"/>
                <w:szCs w:val="24"/>
                <w:lang w:val="tt-RU" w:eastAsia="ru-RU"/>
              </w:rPr>
              <w:t xml:space="preserve">Г.Ибраһимов  “Казакъ кызы” романы. Әсәрнең язылу һәм басылу тарихы. Романның сюжет төзелеше. Яшьләрнең шәхси бәхете дәүләт </w:t>
            </w:r>
            <w:r w:rsidRPr="00705602">
              <w:rPr>
                <w:rFonts w:ascii="Times New Roman" w:eastAsia="Times New Roman" w:hAnsi="Times New Roman"/>
                <w:sz w:val="24"/>
                <w:szCs w:val="24"/>
                <w:lang w:val="tt-RU" w:eastAsia="ru-RU"/>
              </w:rPr>
              <w:lastRenderedPageBreak/>
              <w:t xml:space="preserve">өчен көрәштән өстен булуы. Биремҗан карт образында милләтнең акылы һәм буйсынмас рухы, иркенлеккә һәм иреккә омтылуы. Казакъ халкының бай рухы, матур гореф-гадәтләре, аерым кимчелекле яклары. Тел-стиль үзенчәлекләре. </w:t>
            </w:r>
          </w:p>
          <w:p w:rsidR="00705602" w:rsidRPr="00705602" w:rsidRDefault="00705602" w:rsidP="00705602">
            <w:pPr>
              <w:spacing w:line="240" w:lineRule="auto"/>
              <w:rPr>
                <w:rFonts w:ascii="Times New Roman" w:eastAsia="Times New Roman" w:hAnsi="Times New Roman"/>
                <w:sz w:val="24"/>
                <w:szCs w:val="24"/>
                <w:lang w:val="tt-RU" w:eastAsia="ru-RU"/>
              </w:rPr>
            </w:pPr>
            <w:r w:rsidRPr="00705602">
              <w:rPr>
                <w:rFonts w:ascii="Times New Roman" w:eastAsia="Times New Roman" w:hAnsi="Times New Roman"/>
                <w:sz w:val="24"/>
                <w:szCs w:val="24"/>
                <w:lang w:val="tt-RU" w:eastAsia="ru-RU"/>
              </w:rPr>
              <w:t>Совет чоры әсәрләрендә, публицистикасында, тәнкыйтендә һәм гыйльми хезмәтендә эшче сыйныф идеологиясе үткәрелү. Бу идеологияне берьяклы күпертеп аңлау һәм үткәрергә омтылу.                                                                                                                                                                       ӘТ: әдәбиятның интернациональ мәгънәсе, стиль турында төшенчә.Эпиклык.</w:t>
            </w:r>
          </w:p>
          <w:p w:rsidR="00705602" w:rsidRPr="00705602" w:rsidRDefault="00705602" w:rsidP="00705602">
            <w:pPr>
              <w:spacing w:line="240" w:lineRule="auto"/>
              <w:rPr>
                <w:rFonts w:ascii="Times New Roman" w:eastAsia="Times New Roman" w:hAnsi="Times New Roman"/>
                <w:sz w:val="24"/>
                <w:szCs w:val="24"/>
                <w:lang w:val="tt-RU" w:eastAsia="ru-RU"/>
              </w:rPr>
            </w:pPr>
            <w:r w:rsidRPr="00705602">
              <w:rPr>
                <w:rFonts w:ascii="Times New Roman" w:eastAsia="Times New Roman" w:hAnsi="Times New Roman"/>
                <w:b/>
                <w:sz w:val="24"/>
                <w:szCs w:val="24"/>
                <w:lang w:val="tt-RU" w:eastAsia="ru-RU"/>
              </w:rPr>
              <w:t xml:space="preserve">Һ.Такташ </w:t>
            </w:r>
            <w:r w:rsidRPr="00705602">
              <w:rPr>
                <w:rFonts w:ascii="Times New Roman" w:eastAsia="Times New Roman" w:hAnsi="Times New Roman"/>
                <w:sz w:val="24"/>
                <w:szCs w:val="24"/>
                <w:lang w:val="tt-RU" w:eastAsia="ru-RU"/>
              </w:rPr>
              <w:t>Тәрҗемәи хәле, иҗаты, шәхесе. Беренче чор иҗатында гомумкешелек кыйммәтләре чагылу. Мифологик образларга игътибар. Абстракт, дини, мифологик һәм космик образларны чагылдыру. “Такташ үлде”, “Син дә үл инде” манифест рухындагы шигырьләр. Көрәшче аскетлыгы. Такташ иҗатында яңа реалисик алым-сурәтләр килеп керү һәм активлашу: “Әйдә, энем”, “Инде бу кырларда”, “Ак чәчәкләр”, “Үтеп барышлый”. Яшәү мәгънәсен һәм табигать матурлыгын табигать һәм шәхес берлегендә табу</w:t>
            </w:r>
          </w:p>
          <w:p w:rsidR="00705602" w:rsidRPr="00705602" w:rsidRDefault="00705602" w:rsidP="00705602">
            <w:pPr>
              <w:spacing w:line="240" w:lineRule="auto"/>
              <w:rPr>
                <w:rFonts w:ascii="Times New Roman" w:eastAsia="Times New Roman" w:hAnsi="Times New Roman"/>
                <w:sz w:val="24"/>
                <w:szCs w:val="24"/>
                <w:lang w:val="tt-RU" w:eastAsia="ru-RU"/>
              </w:rPr>
            </w:pPr>
            <w:r w:rsidRPr="00705602">
              <w:rPr>
                <w:rFonts w:ascii="Times New Roman" w:eastAsia="Times New Roman" w:hAnsi="Times New Roman"/>
                <w:sz w:val="24"/>
                <w:szCs w:val="24"/>
                <w:lang w:val="tt-RU" w:eastAsia="ru-RU"/>
              </w:rPr>
              <w:t xml:space="preserve">Шагыйрьнең поэзиягә алып килгән яңалыгы .“Киләчәккә хатлар” поэмасы. ӘТ:  Шигырь төзелеше турында мәгълүматларны киңәйтү, бербөтен төшенчә тудыру.       </w:t>
            </w:r>
          </w:p>
          <w:p w:rsidR="00705602" w:rsidRPr="00705602" w:rsidRDefault="00705602" w:rsidP="00705602">
            <w:pPr>
              <w:spacing w:line="240" w:lineRule="auto"/>
              <w:rPr>
                <w:rFonts w:ascii="Times New Roman" w:eastAsia="Times New Roman" w:hAnsi="Times New Roman"/>
                <w:sz w:val="24"/>
                <w:szCs w:val="24"/>
                <w:lang w:val="tt-RU" w:eastAsia="ru-RU"/>
              </w:rPr>
            </w:pPr>
            <w:r w:rsidRPr="00705602">
              <w:rPr>
                <w:rFonts w:ascii="Times New Roman" w:eastAsia="Times New Roman" w:hAnsi="Times New Roman"/>
                <w:sz w:val="24"/>
                <w:szCs w:val="24"/>
                <w:lang w:val="tt-RU" w:eastAsia="ru-RU"/>
              </w:rPr>
              <w:t xml:space="preserve"> </w:t>
            </w:r>
            <w:r w:rsidRPr="00705602">
              <w:rPr>
                <w:rFonts w:ascii="Times New Roman" w:eastAsia="Times New Roman" w:hAnsi="Times New Roman"/>
                <w:b/>
                <w:sz w:val="24"/>
                <w:szCs w:val="24"/>
                <w:lang w:val="tt-RU" w:eastAsia="ru-RU"/>
              </w:rPr>
              <w:t>Ф.Әмирхан.</w:t>
            </w:r>
            <w:r w:rsidR="00EA34E8" w:rsidRPr="00EA34E8">
              <w:rPr>
                <w:rFonts w:ascii="Times New Roman" w:eastAsia="Times New Roman" w:hAnsi="Times New Roman"/>
                <w:sz w:val="24"/>
                <w:szCs w:val="24"/>
                <w:lang w:val="tt-RU" w:eastAsia="ru-RU"/>
              </w:rPr>
              <w:t xml:space="preserve"> «</w:t>
            </w:r>
            <w:r w:rsidR="00EA34E8" w:rsidRPr="00EA34E8">
              <w:rPr>
                <w:rFonts w:ascii="Times New Roman" w:eastAsia="Times New Roman" w:hAnsi="Times New Roman"/>
                <w:b/>
                <w:sz w:val="24"/>
                <w:szCs w:val="24"/>
                <w:lang w:val="tt-RU" w:eastAsia="ru-RU"/>
              </w:rPr>
              <w:t>Фәтхулла хәзрәт» повесте.</w:t>
            </w:r>
            <w:r w:rsidR="00EA34E8" w:rsidRPr="00EA34E8">
              <w:rPr>
                <w:rFonts w:ascii="Times New Roman" w:eastAsia="Times New Roman" w:hAnsi="Times New Roman"/>
                <w:sz w:val="24"/>
                <w:szCs w:val="24"/>
                <w:lang w:val="tt-RU" w:eastAsia="ru-RU"/>
              </w:rPr>
              <w:t xml:space="preserve"> </w:t>
            </w:r>
            <w:r w:rsidRPr="00705602">
              <w:rPr>
                <w:rFonts w:ascii="Times New Roman" w:eastAsia="Times New Roman" w:hAnsi="Times New Roman"/>
                <w:b/>
                <w:sz w:val="24"/>
                <w:szCs w:val="24"/>
                <w:lang w:val="tt-RU" w:eastAsia="ru-RU"/>
              </w:rPr>
              <w:t xml:space="preserve"> “Шәфигулла агай”. </w:t>
            </w:r>
            <w:r w:rsidRPr="00705602">
              <w:rPr>
                <w:rFonts w:ascii="Times New Roman" w:eastAsia="Times New Roman" w:hAnsi="Times New Roman"/>
                <w:sz w:val="24"/>
                <w:szCs w:val="24"/>
                <w:lang w:val="tt-RU" w:eastAsia="ru-RU"/>
              </w:rPr>
              <w:t>Әсәрнең язылу һәм саклану тарихы. Вульгар идеологизациянең шәхескә тискәре тәэсирен ачып салу. Шәфигулла образы. Ярдәмче персонаңлар образлары. Яңа җәмгыятьтә торган саен күбрәк урын ала торган примитив тәртипләр, аларның милли гадәт-йолалар белән көлкеле дә, кызганыч та тартыш-бәхәсе, аларны берничә яссылыкта чагылдыру. Повестьның төзелеше, үзенчәлекләре, арттыру алымнары. Әсәрнең совет тәртипләренә һәм вульгар социологизмга бернече үткен сатира булуы. ӘТ: Гипербола, шарж.</w:t>
            </w:r>
            <w:r w:rsidRPr="00705602">
              <w:rPr>
                <w:rFonts w:ascii="Times New Roman" w:eastAsia="Times New Roman" w:hAnsi="Times New Roman"/>
                <w:sz w:val="24"/>
                <w:szCs w:val="24"/>
                <w:lang w:val="tt-RU" w:eastAsia="ru-RU"/>
              </w:rPr>
              <w:tab/>
            </w:r>
            <w:r w:rsidRPr="00705602">
              <w:rPr>
                <w:rFonts w:ascii="Times New Roman" w:eastAsia="Times New Roman" w:hAnsi="Times New Roman"/>
                <w:sz w:val="24"/>
                <w:szCs w:val="24"/>
                <w:lang w:val="tt-RU" w:eastAsia="ru-RU"/>
              </w:rPr>
              <w:tab/>
            </w:r>
            <w:r w:rsidRPr="00705602">
              <w:rPr>
                <w:rFonts w:ascii="Times New Roman" w:eastAsia="Times New Roman" w:hAnsi="Times New Roman"/>
                <w:sz w:val="24"/>
                <w:szCs w:val="24"/>
                <w:lang w:val="tt-RU" w:eastAsia="ru-RU"/>
              </w:rPr>
              <w:tab/>
            </w:r>
            <w:r w:rsidRPr="00705602">
              <w:rPr>
                <w:rFonts w:ascii="Times New Roman" w:eastAsia="Times New Roman" w:hAnsi="Times New Roman"/>
                <w:sz w:val="24"/>
                <w:szCs w:val="24"/>
                <w:lang w:val="tt-RU" w:eastAsia="ru-RU"/>
              </w:rPr>
              <w:tab/>
            </w:r>
          </w:p>
          <w:p w:rsidR="00705602" w:rsidRDefault="00705602" w:rsidP="00705602">
            <w:pPr>
              <w:spacing w:line="240" w:lineRule="auto"/>
              <w:rPr>
                <w:rFonts w:ascii="Times New Roman" w:eastAsia="Times New Roman" w:hAnsi="Times New Roman"/>
                <w:sz w:val="24"/>
                <w:szCs w:val="24"/>
                <w:lang w:val="tt-RU" w:eastAsia="ru-RU"/>
              </w:rPr>
            </w:pPr>
            <w:r w:rsidRPr="00705602">
              <w:rPr>
                <w:rFonts w:ascii="Times New Roman" w:eastAsia="Times New Roman" w:hAnsi="Times New Roman"/>
                <w:b/>
                <w:sz w:val="24"/>
                <w:szCs w:val="24"/>
                <w:lang w:val="tt-RU" w:eastAsia="ru-RU"/>
              </w:rPr>
              <w:t>К.Тинчурин</w:t>
            </w:r>
            <w:r w:rsidRPr="00705602">
              <w:rPr>
                <w:rFonts w:ascii="Times New Roman" w:eastAsia="Times New Roman" w:hAnsi="Times New Roman"/>
                <w:sz w:val="24"/>
                <w:szCs w:val="24"/>
                <w:lang w:val="tt-RU" w:eastAsia="ru-RU"/>
              </w:rPr>
              <w:t xml:space="preserve">.  Драматургиясе, төп әсәрләре. К.Тинчурин. “Американ” комедиясе. Әсәрдә көлке эчендә көлке бирелүе, конфликтның бу җәһәттән үзенчәлеге. Милләтне артка сөйрәүче иске гореф-гадәтләр. Үз-үзләрен фаш итүгә нигезләнеп сурәтләү үзенчәлекләре. Төп һәм </w:t>
            </w:r>
            <w:r w:rsidRPr="00705602">
              <w:rPr>
                <w:rFonts w:ascii="Times New Roman" w:eastAsia="Times New Roman" w:hAnsi="Times New Roman"/>
                <w:sz w:val="24"/>
                <w:szCs w:val="24"/>
                <w:lang w:val="tt-RU" w:eastAsia="ru-RU"/>
              </w:rPr>
              <w:lastRenderedPageBreak/>
              <w:t>ярдәмче образлар. Әсәрнең төзелеше.ӘТ: Комедия жанры турында бербөтен төшенчә тудыру.</w:t>
            </w:r>
          </w:p>
          <w:p w:rsidR="0021109A" w:rsidRPr="00705602" w:rsidRDefault="0021109A" w:rsidP="00705602">
            <w:pPr>
              <w:spacing w:line="240" w:lineRule="auto"/>
              <w:rPr>
                <w:rFonts w:ascii="Times New Roman" w:eastAsia="Times New Roman" w:hAnsi="Times New Roman"/>
                <w:b/>
                <w:sz w:val="24"/>
                <w:szCs w:val="24"/>
                <w:lang w:val="tt-RU" w:eastAsia="ru-RU"/>
              </w:rPr>
            </w:pPr>
            <w:r>
              <w:rPr>
                <w:rFonts w:ascii="Times New Roman" w:eastAsia="Times New Roman" w:hAnsi="Times New Roman"/>
                <w:sz w:val="24"/>
                <w:szCs w:val="24"/>
                <w:lang w:val="tt-RU" w:eastAsia="ru-RU"/>
              </w:rPr>
              <w:t>Йомгаклау</w:t>
            </w:r>
          </w:p>
          <w:p w:rsidR="00705602" w:rsidRPr="00705602" w:rsidRDefault="00705602" w:rsidP="00705602">
            <w:pPr>
              <w:spacing w:line="240" w:lineRule="auto"/>
              <w:rPr>
                <w:rFonts w:ascii="Times New Roman" w:eastAsia="Times New Roman" w:hAnsi="Times New Roman"/>
                <w:sz w:val="24"/>
                <w:szCs w:val="24"/>
                <w:lang w:val="tt-RU" w:eastAsia="ru-RU"/>
              </w:rPr>
            </w:pPr>
          </w:p>
        </w:tc>
        <w:tc>
          <w:tcPr>
            <w:tcW w:w="1429" w:type="dxa"/>
          </w:tcPr>
          <w:p w:rsidR="00705602" w:rsidRDefault="0088122B"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lastRenderedPageBreak/>
              <w:t>2</w:t>
            </w: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705602" w:rsidP="00D27016">
            <w:pPr>
              <w:spacing w:line="240" w:lineRule="auto"/>
              <w:rPr>
                <w:rFonts w:ascii="Times New Roman" w:eastAsiaTheme="minorHAnsi" w:hAnsi="Times New Roman"/>
                <w:b/>
                <w:sz w:val="24"/>
                <w:szCs w:val="24"/>
                <w:lang w:val="tt-RU"/>
              </w:rPr>
            </w:pPr>
          </w:p>
          <w:p w:rsidR="00705602" w:rsidRDefault="00163818"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4</w:t>
            </w: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EA34E8" w:rsidRDefault="00EA34E8"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4</w:t>
            </w: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EA34E8" w:rsidRDefault="00EA34E8"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2</w:t>
            </w: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88122B" w:rsidRDefault="0088122B" w:rsidP="00D27016">
            <w:pPr>
              <w:spacing w:line="240" w:lineRule="auto"/>
              <w:rPr>
                <w:rFonts w:ascii="Times New Roman" w:eastAsiaTheme="minorHAnsi" w:hAnsi="Times New Roman"/>
                <w:b/>
                <w:sz w:val="24"/>
                <w:szCs w:val="24"/>
                <w:lang w:val="tt-RU"/>
              </w:rPr>
            </w:pPr>
          </w:p>
          <w:p w:rsidR="00EA34E8" w:rsidRDefault="00EA34E8" w:rsidP="00D27016">
            <w:pPr>
              <w:spacing w:line="240" w:lineRule="auto"/>
              <w:rPr>
                <w:rFonts w:ascii="Times New Roman" w:eastAsiaTheme="minorHAnsi" w:hAnsi="Times New Roman"/>
                <w:b/>
                <w:sz w:val="24"/>
                <w:szCs w:val="24"/>
                <w:lang w:val="tt-RU"/>
              </w:rPr>
            </w:pPr>
          </w:p>
          <w:p w:rsidR="00EA34E8" w:rsidRDefault="00EA34E8" w:rsidP="00D27016">
            <w:pPr>
              <w:spacing w:line="240" w:lineRule="auto"/>
              <w:rPr>
                <w:rFonts w:ascii="Times New Roman" w:eastAsiaTheme="minorHAnsi" w:hAnsi="Times New Roman"/>
                <w:b/>
                <w:sz w:val="24"/>
                <w:szCs w:val="24"/>
                <w:lang w:val="tt-RU"/>
              </w:rPr>
            </w:pPr>
          </w:p>
          <w:p w:rsidR="0088122B" w:rsidRDefault="0021109A"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4</w:t>
            </w:r>
          </w:p>
          <w:p w:rsidR="0021109A" w:rsidRDefault="0021109A" w:rsidP="00D27016">
            <w:pPr>
              <w:spacing w:line="240" w:lineRule="auto"/>
              <w:rPr>
                <w:rFonts w:ascii="Times New Roman" w:eastAsiaTheme="minorHAnsi" w:hAnsi="Times New Roman"/>
                <w:b/>
                <w:sz w:val="24"/>
                <w:szCs w:val="24"/>
                <w:lang w:val="tt-RU"/>
              </w:rPr>
            </w:pPr>
          </w:p>
          <w:p w:rsidR="0021109A" w:rsidRDefault="0021109A" w:rsidP="00D27016">
            <w:pPr>
              <w:spacing w:line="240" w:lineRule="auto"/>
              <w:rPr>
                <w:rFonts w:ascii="Times New Roman" w:eastAsiaTheme="minorHAnsi" w:hAnsi="Times New Roman"/>
                <w:b/>
                <w:sz w:val="24"/>
                <w:szCs w:val="24"/>
                <w:lang w:val="tt-RU"/>
              </w:rPr>
            </w:pPr>
          </w:p>
          <w:p w:rsidR="0021109A" w:rsidRDefault="0021109A" w:rsidP="00D27016">
            <w:pPr>
              <w:spacing w:line="240" w:lineRule="auto"/>
              <w:rPr>
                <w:rFonts w:ascii="Times New Roman" w:eastAsiaTheme="minorHAnsi" w:hAnsi="Times New Roman"/>
                <w:b/>
                <w:sz w:val="24"/>
                <w:szCs w:val="24"/>
                <w:lang w:val="tt-RU"/>
              </w:rPr>
            </w:pPr>
          </w:p>
          <w:p w:rsidR="0021109A" w:rsidRDefault="0021109A" w:rsidP="00D27016">
            <w:pPr>
              <w:spacing w:line="240" w:lineRule="auto"/>
              <w:rPr>
                <w:rFonts w:ascii="Times New Roman" w:eastAsiaTheme="minorHAnsi" w:hAnsi="Times New Roman"/>
                <w:b/>
                <w:sz w:val="24"/>
                <w:szCs w:val="24"/>
                <w:lang w:val="tt-RU"/>
              </w:rPr>
            </w:pPr>
          </w:p>
        </w:tc>
      </w:tr>
      <w:tr w:rsidR="00D73117" w:rsidRPr="003300A4" w:rsidTr="00D27016">
        <w:tc>
          <w:tcPr>
            <w:tcW w:w="4779" w:type="dxa"/>
          </w:tcPr>
          <w:p w:rsidR="00D73117" w:rsidRPr="00FC7848" w:rsidRDefault="00D73117" w:rsidP="00705602">
            <w:pPr>
              <w:spacing w:line="240" w:lineRule="auto"/>
              <w:rPr>
                <w:rFonts w:ascii="Times New Roman" w:eastAsia="Times New Roman" w:hAnsi="Times New Roman"/>
                <w:b/>
                <w:sz w:val="24"/>
                <w:szCs w:val="24"/>
                <w:lang w:val="tt-RU" w:eastAsia="ru-RU"/>
              </w:rPr>
            </w:pPr>
            <w:r>
              <w:rPr>
                <w:rFonts w:ascii="Times New Roman" w:eastAsia="Times New Roman" w:hAnsi="Times New Roman"/>
                <w:b/>
                <w:sz w:val="24"/>
                <w:szCs w:val="24"/>
                <w:lang w:val="tt-RU" w:eastAsia="ru-RU"/>
              </w:rPr>
              <w:lastRenderedPageBreak/>
              <w:t>Бәйләнешле сөйләм үстерү</w:t>
            </w:r>
          </w:p>
        </w:tc>
        <w:tc>
          <w:tcPr>
            <w:tcW w:w="7553" w:type="dxa"/>
          </w:tcPr>
          <w:p w:rsidR="00D73117" w:rsidRPr="00D73117" w:rsidRDefault="00D73117" w:rsidP="00705602">
            <w:pPr>
              <w:spacing w:line="240" w:lineRule="auto"/>
              <w:rPr>
                <w:rFonts w:ascii="Times New Roman" w:eastAsia="Times New Roman" w:hAnsi="Times New Roman"/>
                <w:b/>
                <w:sz w:val="24"/>
                <w:szCs w:val="24"/>
                <w:lang w:val="tt-RU" w:eastAsia="ru-RU"/>
              </w:rPr>
            </w:pPr>
            <w:r w:rsidRPr="00D73117">
              <w:rPr>
                <w:rFonts w:ascii="Times New Roman" w:eastAsia="Times New Roman" w:hAnsi="Times New Roman"/>
                <w:b/>
                <w:sz w:val="24"/>
                <w:szCs w:val="24"/>
                <w:lang w:val="tt-RU" w:eastAsia="ru-RU"/>
              </w:rPr>
              <w:t>Сочинение</w:t>
            </w:r>
          </w:p>
          <w:p w:rsidR="00D73117" w:rsidRPr="00705602" w:rsidRDefault="00D73117" w:rsidP="00705602">
            <w:pPr>
              <w:spacing w:line="240" w:lineRule="auto"/>
              <w:rPr>
                <w:rFonts w:ascii="Times New Roman" w:eastAsia="Times New Roman" w:hAnsi="Times New Roman"/>
                <w:sz w:val="24"/>
                <w:szCs w:val="24"/>
                <w:lang w:val="tt-RU" w:eastAsia="ru-RU"/>
              </w:rPr>
            </w:pPr>
            <w:r w:rsidRPr="00D73117">
              <w:rPr>
                <w:rFonts w:ascii="Times New Roman" w:eastAsia="Times New Roman" w:hAnsi="Times New Roman"/>
                <w:b/>
                <w:sz w:val="24"/>
                <w:szCs w:val="24"/>
                <w:lang w:val="tt-RU" w:eastAsia="ru-RU"/>
              </w:rPr>
              <w:t>диспут-дәрес</w:t>
            </w:r>
          </w:p>
        </w:tc>
        <w:tc>
          <w:tcPr>
            <w:tcW w:w="1429" w:type="dxa"/>
          </w:tcPr>
          <w:p w:rsidR="00D73117" w:rsidRDefault="00D73117"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5</w:t>
            </w:r>
          </w:p>
          <w:p w:rsidR="00D73117" w:rsidRDefault="00D73117"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2</w:t>
            </w:r>
          </w:p>
        </w:tc>
      </w:tr>
      <w:tr w:rsidR="00D73117" w:rsidRPr="003300A4" w:rsidTr="00D27016">
        <w:tc>
          <w:tcPr>
            <w:tcW w:w="4779" w:type="dxa"/>
          </w:tcPr>
          <w:p w:rsidR="00D73117" w:rsidRDefault="00D73117" w:rsidP="00705602">
            <w:pPr>
              <w:spacing w:line="240" w:lineRule="auto"/>
              <w:rPr>
                <w:rFonts w:ascii="Times New Roman" w:eastAsia="Times New Roman" w:hAnsi="Times New Roman"/>
                <w:b/>
                <w:sz w:val="24"/>
                <w:szCs w:val="24"/>
                <w:lang w:val="tt-RU" w:eastAsia="ru-RU"/>
              </w:rPr>
            </w:pPr>
            <w:r>
              <w:rPr>
                <w:rFonts w:ascii="Times New Roman" w:eastAsia="Times New Roman" w:hAnsi="Times New Roman"/>
                <w:b/>
                <w:sz w:val="24"/>
                <w:szCs w:val="24"/>
                <w:lang w:val="tt-RU" w:eastAsia="ru-RU"/>
              </w:rPr>
              <w:t xml:space="preserve">Дәрестән тыш уку </w:t>
            </w:r>
          </w:p>
        </w:tc>
        <w:tc>
          <w:tcPr>
            <w:tcW w:w="7553" w:type="dxa"/>
          </w:tcPr>
          <w:p w:rsidR="00D73117" w:rsidRDefault="00D73117" w:rsidP="00705602">
            <w:pPr>
              <w:spacing w:line="240" w:lineRule="auto"/>
              <w:rPr>
                <w:rFonts w:ascii="Times New Roman" w:eastAsia="Times New Roman" w:hAnsi="Times New Roman"/>
                <w:sz w:val="24"/>
                <w:szCs w:val="24"/>
                <w:lang w:val="tt-RU" w:eastAsia="ru-RU"/>
              </w:rPr>
            </w:pPr>
          </w:p>
        </w:tc>
        <w:tc>
          <w:tcPr>
            <w:tcW w:w="1429" w:type="dxa"/>
          </w:tcPr>
          <w:p w:rsidR="00D73117" w:rsidRDefault="00D73117" w:rsidP="00D27016">
            <w:pPr>
              <w:spacing w:line="240" w:lineRule="auto"/>
              <w:rPr>
                <w:rFonts w:ascii="Times New Roman" w:eastAsiaTheme="minorHAnsi" w:hAnsi="Times New Roman"/>
                <w:b/>
                <w:sz w:val="24"/>
                <w:szCs w:val="24"/>
                <w:lang w:val="tt-RU"/>
              </w:rPr>
            </w:pPr>
            <w:r>
              <w:rPr>
                <w:rFonts w:ascii="Times New Roman" w:eastAsiaTheme="minorHAnsi" w:hAnsi="Times New Roman"/>
                <w:b/>
                <w:sz w:val="24"/>
                <w:szCs w:val="24"/>
                <w:lang w:val="tt-RU"/>
              </w:rPr>
              <w:t>6</w:t>
            </w:r>
          </w:p>
        </w:tc>
      </w:tr>
    </w:tbl>
    <w:p w:rsidR="004E6B27" w:rsidRDefault="004E6B27">
      <w:pPr>
        <w:rPr>
          <w:lang w:val="tt-RU"/>
        </w:rPr>
      </w:pPr>
    </w:p>
    <w:p w:rsidR="00FF026B" w:rsidRDefault="00FF026B">
      <w:pPr>
        <w:rPr>
          <w:lang w:val="tt-RU"/>
        </w:rPr>
      </w:pPr>
    </w:p>
    <w:p w:rsidR="00FF026B" w:rsidRDefault="00FF026B">
      <w:pPr>
        <w:rPr>
          <w:lang w:val="tt-RU"/>
        </w:rPr>
      </w:pPr>
    </w:p>
    <w:p w:rsidR="00FF026B" w:rsidRDefault="00FF026B">
      <w:pPr>
        <w:rPr>
          <w:lang w:val="tt-RU"/>
        </w:rPr>
      </w:pPr>
    </w:p>
    <w:p w:rsidR="00FF026B" w:rsidRDefault="00FF026B">
      <w:pPr>
        <w:rPr>
          <w:lang w:val="tt-RU"/>
        </w:rPr>
      </w:pPr>
    </w:p>
    <w:sectPr w:rsidR="00FF026B" w:rsidSect="003300A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A44"/>
    <w:rsid w:val="000C03C8"/>
    <w:rsid w:val="00163818"/>
    <w:rsid w:val="001B3500"/>
    <w:rsid w:val="001C3277"/>
    <w:rsid w:val="0021109A"/>
    <w:rsid w:val="003300A4"/>
    <w:rsid w:val="004E6B27"/>
    <w:rsid w:val="00705602"/>
    <w:rsid w:val="00816A44"/>
    <w:rsid w:val="0088122B"/>
    <w:rsid w:val="009E0444"/>
    <w:rsid w:val="009F2038"/>
    <w:rsid w:val="00A54F47"/>
    <w:rsid w:val="00D73117"/>
    <w:rsid w:val="00D96656"/>
    <w:rsid w:val="00E2039E"/>
    <w:rsid w:val="00E713F3"/>
    <w:rsid w:val="00EA34E8"/>
    <w:rsid w:val="00ED2CE7"/>
    <w:rsid w:val="00FF02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0A4"/>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300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0A4"/>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300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5D14E-4678-4217-A0DF-A47988BBD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2577</Words>
  <Characters>14695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Рания</cp:lastModifiedBy>
  <cp:revision>2</cp:revision>
  <dcterms:created xsi:type="dcterms:W3CDTF">2019-02-08T04:27:00Z</dcterms:created>
  <dcterms:modified xsi:type="dcterms:W3CDTF">2019-02-08T04:27:00Z</dcterms:modified>
</cp:coreProperties>
</file>